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513E" w14:textId="70374EFB" w:rsidR="005033C6" w:rsidRPr="007148A6" w:rsidRDefault="007148A6">
      <w:pPr>
        <w:jc w:val="right"/>
        <w:rPr>
          <w:rFonts w:ascii="ＭＳ 明朝" w:hAnsi="ＭＳ 明朝"/>
          <w:sz w:val="24"/>
          <w:lang w:eastAsia="zh-CN"/>
        </w:rPr>
      </w:pPr>
      <w:r w:rsidRPr="007148A6">
        <w:rPr>
          <w:rFonts w:ascii="ＭＳ 明朝" w:hAnsi="ＭＳ 明朝" w:hint="eastAsia"/>
          <w:kern w:val="0"/>
          <w:sz w:val="24"/>
        </w:rPr>
        <w:t xml:space="preserve">　　</w:t>
      </w:r>
      <w:r w:rsidR="005033C6" w:rsidRPr="007148A6">
        <w:rPr>
          <w:rFonts w:ascii="ＭＳ 明朝" w:hAnsi="ＭＳ 明朝" w:hint="eastAsia"/>
          <w:spacing w:val="32"/>
          <w:kern w:val="0"/>
          <w:sz w:val="24"/>
          <w:fitText w:val="1920" w:id="-1209862655"/>
        </w:rPr>
        <w:t>南伊商第</w:t>
      </w:r>
      <w:r w:rsidRPr="007148A6">
        <w:rPr>
          <w:rFonts w:ascii="ＭＳ 明朝" w:hAnsi="ＭＳ 明朝" w:hint="eastAsia"/>
          <w:spacing w:val="32"/>
          <w:kern w:val="0"/>
          <w:sz w:val="24"/>
          <w:fitText w:val="1920" w:id="-1209862655"/>
        </w:rPr>
        <w:t>31</w:t>
      </w:r>
      <w:r w:rsidR="005033C6" w:rsidRPr="007148A6">
        <w:rPr>
          <w:rFonts w:ascii="ＭＳ 明朝" w:hAnsi="ＭＳ 明朝" w:hint="eastAsia"/>
          <w:spacing w:val="4"/>
          <w:kern w:val="0"/>
          <w:sz w:val="24"/>
          <w:fitText w:val="1920" w:id="-1209862655"/>
        </w:rPr>
        <w:t>号</w:t>
      </w:r>
    </w:p>
    <w:p w14:paraId="608C592A" w14:textId="21896853" w:rsidR="00CB5AEB" w:rsidRPr="007148A6" w:rsidRDefault="007F2079">
      <w:pPr>
        <w:jc w:val="right"/>
        <w:rPr>
          <w:rFonts w:ascii="ＭＳ 明朝" w:hAnsi="ＭＳ 明朝"/>
          <w:sz w:val="24"/>
        </w:rPr>
      </w:pPr>
      <w:r w:rsidRPr="007148A6">
        <w:rPr>
          <w:rFonts w:ascii="ＭＳ 明朝" w:hAnsi="ＭＳ 明朝" w:hint="eastAsia"/>
          <w:sz w:val="24"/>
        </w:rPr>
        <w:t>令和</w:t>
      </w:r>
      <w:r w:rsidR="00A26F23" w:rsidRPr="007148A6">
        <w:rPr>
          <w:rFonts w:ascii="ＭＳ 明朝" w:hAnsi="ＭＳ 明朝" w:hint="eastAsia"/>
          <w:sz w:val="24"/>
        </w:rPr>
        <w:t>5</w:t>
      </w:r>
      <w:r w:rsidRPr="007148A6">
        <w:rPr>
          <w:rFonts w:ascii="ＭＳ 明朝" w:hAnsi="ＭＳ 明朝" w:hint="eastAsia"/>
          <w:sz w:val="24"/>
        </w:rPr>
        <w:t>年</w:t>
      </w:r>
      <w:r w:rsidR="00B14ADF" w:rsidRPr="007148A6">
        <w:rPr>
          <w:rFonts w:ascii="ＭＳ 明朝" w:hAnsi="ＭＳ 明朝" w:hint="eastAsia"/>
          <w:sz w:val="24"/>
        </w:rPr>
        <w:t>8</w:t>
      </w:r>
      <w:r w:rsidR="00CB5AEB" w:rsidRPr="007148A6">
        <w:rPr>
          <w:rFonts w:ascii="ＭＳ 明朝" w:hAnsi="ＭＳ 明朝" w:hint="eastAsia"/>
          <w:sz w:val="24"/>
          <w:lang w:eastAsia="zh-CN"/>
        </w:rPr>
        <w:t>月</w:t>
      </w:r>
      <w:r w:rsidR="0076450E" w:rsidRPr="007148A6">
        <w:rPr>
          <w:rFonts w:ascii="ＭＳ 明朝" w:hAnsi="ＭＳ 明朝" w:hint="eastAsia"/>
          <w:sz w:val="24"/>
        </w:rPr>
        <w:t>8</w:t>
      </w:r>
      <w:r w:rsidR="00CB5AEB" w:rsidRPr="007148A6">
        <w:rPr>
          <w:rFonts w:ascii="ＭＳ 明朝" w:hAnsi="ＭＳ 明朝" w:hint="eastAsia"/>
          <w:sz w:val="24"/>
          <w:lang w:eastAsia="zh-CN"/>
        </w:rPr>
        <w:t>日</w:t>
      </w:r>
    </w:p>
    <w:p w14:paraId="0C90C259" w14:textId="28175471" w:rsidR="002C1306" w:rsidRPr="007148A6" w:rsidRDefault="00CB5AEB" w:rsidP="007148A6">
      <w:pPr>
        <w:ind w:firstLineChars="100" w:firstLine="240"/>
        <w:rPr>
          <w:rFonts w:ascii="ＭＳ 明朝" w:hAnsi="ＭＳ 明朝"/>
          <w:sz w:val="24"/>
        </w:rPr>
      </w:pPr>
      <w:r w:rsidRPr="007148A6">
        <w:rPr>
          <w:rFonts w:ascii="ＭＳ 明朝" w:hAnsi="ＭＳ 明朝" w:hint="eastAsia"/>
          <w:sz w:val="24"/>
        </w:rPr>
        <w:t>会員</w:t>
      </w:r>
      <w:r w:rsidR="001920AE" w:rsidRPr="007148A6">
        <w:rPr>
          <w:rFonts w:ascii="ＭＳ 明朝" w:hAnsi="ＭＳ 明朝" w:hint="eastAsia"/>
          <w:sz w:val="24"/>
        </w:rPr>
        <w:t>各位</w:t>
      </w:r>
    </w:p>
    <w:p w14:paraId="287C86E2" w14:textId="77777777" w:rsidR="00CB5AEB" w:rsidRPr="007148A6" w:rsidRDefault="00CB5AEB" w:rsidP="00DC2B6E">
      <w:pPr>
        <w:ind w:right="-24"/>
        <w:jc w:val="right"/>
        <w:rPr>
          <w:rFonts w:ascii="ＭＳ 明朝" w:hAnsi="ＭＳ 明朝"/>
          <w:sz w:val="24"/>
        </w:rPr>
      </w:pPr>
      <w:r w:rsidRPr="007148A6">
        <w:rPr>
          <w:rFonts w:ascii="ＭＳ 明朝" w:hAnsi="ＭＳ 明朝" w:hint="eastAsia"/>
          <w:spacing w:val="20"/>
          <w:kern w:val="0"/>
          <w:sz w:val="24"/>
          <w:fitText w:val="1920" w:id="-1209862654"/>
        </w:rPr>
        <w:t>南伊勢町商工</w:t>
      </w:r>
      <w:r w:rsidRPr="007148A6">
        <w:rPr>
          <w:rFonts w:ascii="ＭＳ 明朝" w:hAnsi="ＭＳ 明朝" w:hint="eastAsia"/>
          <w:kern w:val="0"/>
          <w:sz w:val="24"/>
          <w:fitText w:val="1920" w:id="-1209862654"/>
        </w:rPr>
        <w:t>会</w:t>
      </w:r>
    </w:p>
    <w:p w14:paraId="4C4F4891" w14:textId="77777777" w:rsidR="00455A63" w:rsidRPr="007148A6" w:rsidRDefault="00455A63" w:rsidP="002C1306">
      <w:pPr>
        <w:jc w:val="right"/>
        <w:rPr>
          <w:rFonts w:ascii="ＭＳ 明朝" w:hAnsi="ＭＳ 明朝"/>
          <w:sz w:val="24"/>
        </w:rPr>
      </w:pPr>
      <w:r w:rsidRPr="007148A6">
        <w:rPr>
          <w:rFonts w:ascii="ＭＳ 明朝" w:hAnsi="ＭＳ 明朝" w:hint="eastAsia"/>
          <w:sz w:val="24"/>
        </w:rPr>
        <w:t>会長　小山　康成</w:t>
      </w:r>
    </w:p>
    <w:p w14:paraId="189FD2EC" w14:textId="308320B0" w:rsidR="00620AA2" w:rsidRDefault="00455A63" w:rsidP="00455A63">
      <w:pPr>
        <w:ind w:right="210"/>
        <w:jc w:val="right"/>
        <w:rPr>
          <w:rFonts w:ascii="ＭＳ 明朝" w:hAnsi="ＭＳ 明朝"/>
          <w:sz w:val="24"/>
        </w:rPr>
      </w:pPr>
      <w:r w:rsidRPr="007148A6">
        <w:rPr>
          <w:rFonts w:ascii="ＭＳ 明朝" w:hAnsi="ＭＳ 明朝" w:hint="eastAsia"/>
          <w:sz w:val="24"/>
        </w:rPr>
        <w:t>（公印省略）</w:t>
      </w:r>
    </w:p>
    <w:p w14:paraId="3189D50F" w14:textId="77777777" w:rsidR="007148A6" w:rsidRPr="007148A6" w:rsidRDefault="007148A6" w:rsidP="00455A63">
      <w:pPr>
        <w:ind w:right="210"/>
        <w:jc w:val="right"/>
        <w:rPr>
          <w:rFonts w:ascii="ＭＳ 明朝" w:hAnsi="ＭＳ 明朝"/>
          <w:sz w:val="24"/>
        </w:rPr>
      </w:pPr>
    </w:p>
    <w:p w14:paraId="7E72B714" w14:textId="7473DB24" w:rsidR="007148A6" w:rsidRPr="007148A6" w:rsidRDefault="004A19D1">
      <w:pPr>
        <w:jc w:val="center"/>
        <w:rPr>
          <w:rFonts w:ascii="ＭＳ 明朝" w:hAnsi="ＭＳ 明朝"/>
          <w:sz w:val="24"/>
        </w:rPr>
      </w:pPr>
      <w:r w:rsidRPr="007148A6">
        <w:rPr>
          <w:rFonts w:ascii="ＭＳ 明朝" w:hAnsi="ＭＳ 明朝" w:hint="eastAsia"/>
          <w:sz w:val="28"/>
          <w:u w:val="single"/>
        </w:rPr>
        <w:t>令和</w:t>
      </w:r>
      <w:r w:rsidR="00A26F23" w:rsidRPr="007148A6">
        <w:rPr>
          <w:rFonts w:ascii="ＭＳ 明朝" w:hAnsi="ＭＳ 明朝" w:hint="eastAsia"/>
          <w:sz w:val="28"/>
          <w:u w:val="single"/>
        </w:rPr>
        <w:t>5</w:t>
      </w:r>
      <w:r w:rsidRPr="007148A6">
        <w:rPr>
          <w:rFonts w:ascii="ＭＳ 明朝" w:hAnsi="ＭＳ 明朝" w:hint="eastAsia"/>
          <w:sz w:val="28"/>
          <w:u w:val="single"/>
        </w:rPr>
        <w:t>年度</w:t>
      </w:r>
      <w:r w:rsidR="00CB5AEB" w:rsidRPr="007148A6">
        <w:rPr>
          <w:rFonts w:ascii="ＭＳ 明朝" w:hAnsi="ＭＳ 明朝" w:hint="eastAsia"/>
          <w:sz w:val="28"/>
          <w:u w:val="single"/>
        </w:rPr>
        <w:t>集団定期健康診断の実施について</w:t>
      </w:r>
    </w:p>
    <w:p w14:paraId="2A483F77" w14:textId="77777777" w:rsidR="007148A6" w:rsidRDefault="00CB5AEB">
      <w:pPr>
        <w:rPr>
          <w:rFonts w:ascii="ＭＳ 明朝" w:hAnsi="ＭＳ 明朝"/>
          <w:sz w:val="24"/>
        </w:rPr>
      </w:pPr>
      <w:r w:rsidRPr="007148A6">
        <w:rPr>
          <w:rFonts w:ascii="ＭＳ 明朝" w:hAnsi="ＭＳ 明朝" w:hint="eastAsia"/>
          <w:sz w:val="24"/>
        </w:rPr>
        <w:t xml:space="preserve">　</w:t>
      </w:r>
    </w:p>
    <w:p w14:paraId="2026B1D3" w14:textId="570D0A12" w:rsidR="00CB5AEB" w:rsidRPr="007148A6" w:rsidRDefault="00DC2B6E" w:rsidP="007148A6">
      <w:pPr>
        <w:ind w:firstLineChars="100" w:firstLine="240"/>
        <w:rPr>
          <w:rFonts w:ascii="ＭＳ 明朝" w:hAnsi="ＭＳ 明朝"/>
          <w:sz w:val="24"/>
        </w:rPr>
      </w:pPr>
      <w:r w:rsidRPr="007148A6">
        <w:rPr>
          <w:rFonts w:ascii="ＭＳ 明朝" w:hAnsi="ＭＳ 明朝" w:hint="eastAsia"/>
          <w:sz w:val="24"/>
        </w:rPr>
        <w:t>残暑</w:t>
      </w:r>
      <w:r w:rsidR="00CB5AEB" w:rsidRPr="007148A6">
        <w:rPr>
          <w:rFonts w:ascii="ＭＳ 明朝" w:hAnsi="ＭＳ 明朝" w:hint="eastAsia"/>
          <w:sz w:val="24"/>
        </w:rPr>
        <w:t>の候、皆様には益々ご清栄のこととお慶び申し上げます。</w:t>
      </w:r>
    </w:p>
    <w:p w14:paraId="0780B6CF" w14:textId="77777777" w:rsidR="00CB5AEB" w:rsidRPr="007148A6" w:rsidRDefault="00CB5AEB">
      <w:pPr>
        <w:rPr>
          <w:rFonts w:ascii="ＭＳ 明朝" w:hAnsi="ＭＳ 明朝"/>
          <w:sz w:val="24"/>
        </w:rPr>
      </w:pPr>
      <w:r w:rsidRPr="007148A6">
        <w:rPr>
          <w:rFonts w:ascii="ＭＳ 明朝" w:hAnsi="ＭＳ 明朝" w:hint="eastAsia"/>
          <w:sz w:val="24"/>
        </w:rPr>
        <w:t xml:space="preserve">　平素は商工会事業に多大なるご協力を賜りまして厚くお礼申し上げます。</w:t>
      </w:r>
    </w:p>
    <w:p w14:paraId="6FF1DDCA" w14:textId="77777777" w:rsidR="00CB5AEB" w:rsidRPr="007148A6" w:rsidRDefault="00CB5AEB">
      <w:pPr>
        <w:ind w:firstLineChars="100" w:firstLine="240"/>
        <w:rPr>
          <w:rFonts w:ascii="ＭＳ 明朝" w:hAnsi="ＭＳ 明朝"/>
          <w:sz w:val="24"/>
        </w:rPr>
      </w:pPr>
      <w:r w:rsidRPr="007148A6">
        <w:rPr>
          <w:rFonts w:ascii="ＭＳ 明朝" w:hAnsi="ＭＳ 明朝" w:hint="eastAsia"/>
          <w:sz w:val="24"/>
        </w:rPr>
        <w:t>さて、見出しの集団定期健康診断の実施を下記の通りご案内致しますので、この機会に是非とも多数受診されますようここにお願い申し上げます。</w:t>
      </w:r>
    </w:p>
    <w:p w14:paraId="2CD6903C" w14:textId="77777777" w:rsidR="00CB5AEB" w:rsidRPr="007148A6" w:rsidRDefault="00CB5AEB" w:rsidP="00842AD1">
      <w:pPr>
        <w:ind w:firstLineChars="100" w:firstLine="210"/>
        <w:rPr>
          <w:rFonts w:ascii="ＭＳ 明朝" w:hAnsi="ＭＳ 明朝"/>
        </w:rPr>
      </w:pPr>
    </w:p>
    <w:p w14:paraId="3E681F65" w14:textId="77777777" w:rsidR="00CB5AEB" w:rsidRPr="007148A6" w:rsidRDefault="00CB5AEB" w:rsidP="00C326CB">
      <w:pPr>
        <w:jc w:val="center"/>
        <w:rPr>
          <w:rFonts w:ascii="ＭＳ 明朝" w:hAnsi="ＭＳ 明朝"/>
          <w:sz w:val="24"/>
        </w:rPr>
      </w:pPr>
      <w:r w:rsidRPr="007148A6">
        <w:rPr>
          <w:rFonts w:ascii="ＭＳ 明朝" w:hAnsi="ＭＳ 明朝" w:hint="eastAsia"/>
          <w:sz w:val="24"/>
        </w:rPr>
        <w:t>記</w:t>
      </w:r>
    </w:p>
    <w:p w14:paraId="3B89381D" w14:textId="77777777" w:rsidR="00CB5AEB" w:rsidRPr="008C1C66" w:rsidRDefault="00CB5AEB">
      <w:pPr>
        <w:rPr>
          <w:rFonts w:ascii="ＭＳ 明朝" w:hAnsi="ＭＳ 明朝"/>
          <w:sz w:val="24"/>
        </w:rPr>
      </w:pPr>
      <w:r w:rsidRPr="008C1C66">
        <w:rPr>
          <w:rFonts w:ascii="ＭＳ 明朝" w:hAnsi="ＭＳ 明朝" w:hint="eastAsia"/>
          <w:sz w:val="24"/>
        </w:rPr>
        <w:t>１．実施事項</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552"/>
        <w:gridCol w:w="4394"/>
        <w:gridCol w:w="1645"/>
      </w:tblGrid>
      <w:tr w:rsidR="008C1C66" w:rsidRPr="008C1C66" w14:paraId="7CF7C62B" w14:textId="77777777" w:rsidTr="00053E81">
        <w:trPr>
          <w:trHeight w:val="544"/>
        </w:trPr>
        <w:tc>
          <w:tcPr>
            <w:tcW w:w="1820" w:type="dxa"/>
            <w:tcBorders>
              <w:top w:val="single" w:sz="18" w:space="0" w:color="auto"/>
              <w:left w:val="single" w:sz="18" w:space="0" w:color="auto"/>
              <w:bottom w:val="single" w:sz="18" w:space="0" w:color="auto"/>
              <w:right w:val="single" w:sz="4" w:space="0" w:color="auto"/>
            </w:tcBorders>
            <w:vAlign w:val="center"/>
          </w:tcPr>
          <w:p w14:paraId="1A3A82E2" w14:textId="26EAA233" w:rsidR="008C1C66" w:rsidRPr="008C1C66" w:rsidRDefault="008C1C66" w:rsidP="008C1C66">
            <w:pPr>
              <w:jc w:val="center"/>
              <w:rPr>
                <w:rFonts w:ascii="ＭＳ 明朝" w:hAnsi="ＭＳ 明朝"/>
                <w:sz w:val="24"/>
              </w:rPr>
            </w:pPr>
            <w:r>
              <w:rPr>
                <w:rFonts w:ascii="ＭＳ 明朝" w:hAnsi="ＭＳ 明朝" w:hint="eastAsia"/>
                <w:sz w:val="24"/>
              </w:rPr>
              <w:t>実施日</w:t>
            </w:r>
          </w:p>
        </w:tc>
        <w:tc>
          <w:tcPr>
            <w:tcW w:w="2552" w:type="dxa"/>
            <w:tcBorders>
              <w:top w:val="single" w:sz="18" w:space="0" w:color="auto"/>
              <w:left w:val="single" w:sz="4" w:space="0" w:color="auto"/>
              <w:bottom w:val="single" w:sz="18" w:space="0" w:color="auto"/>
            </w:tcBorders>
            <w:vAlign w:val="center"/>
          </w:tcPr>
          <w:p w14:paraId="7857866A" w14:textId="5FC5A52A" w:rsidR="008C1C66" w:rsidRPr="008C1C66" w:rsidRDefault="008C1C66" w:rsidP="008C1C66">
            <w:pPr>
              <w:jc w:val="center"/>
              <w:rPr>
                <w:rFonts w:ascii="ＭＳ 明朝" w:hAnsi="ＭＳ 明朝"/>
                <w:sz w:val="24"/>
              </w:rPr>
            </w:pPr>
            <w:r>
              <w:rPr>
                <w:rFonts w:ascii="ＭＳ 明朝" w:hAnsi="ＭＳ 明朝" w:hint="eastAsia"/>
                <w:sz w:val="24"/>
              </w:rPr>
              <w:t>実施時間</w:t>
            </w:r>
          </w:p>
        </w:tc>
        <w:tc>
          <w:tcPr>
            <w:tcW w:w="4394" w:type="dxa"/>
            <w:tcBorders>
              <w:top w:val="single" w:sz="18" w:space="0" w:color="auto"/>
              <w:bottom w:val="single" w:sz="18" w:space="0" w:color="auto"/>
            </w:tcBorders>
            <w:vAlign w:val="center"/>
          </w:tcPr>
          <w:p w14:paraId="51BBE37B" w14:textId="59494D2A" w:rsidR="008C1C66" w:rsidRPr="008C1C66" w:rsidRDefault="008C1C66">
            <w:pPr>
              <w:jc w:val="center"/>
              <w:rPr>
                <w:rFonts w:ascii="ＭＳ 明朝" w:hAnsi="ＭＳ 明朝"/>
                <w:sz w:val="24"/>
              </w:rPr>
            </w:pPr>
            <w:r>
              <w:rPr>
                <w:rFonts w:ascii="ＭＳ 明朝" w:hAnsi="ＭＳ 明朝" w:hint="eastAsia"/>
                <w:sz w:val="24"/>
              </w:rPr>
              <w:t>実施</w:t>
            </w:r>
            <w:r w:rsidRPr="008C1C66">
              <w:rPr>
                <w:rFonts w:ascii="ＭＳ 明朝" w:hAnsi="ＭＳ 明朝" w:hint="eastAsia"/>
                <w:sz w:val="24"/>
              </w:rPr>
              <w:t>会場名</w:t>
            </w:r>
          </w:p>
        </w:tc>
        <w:tc>
          <w:tcPr>
            <w:tcW w:w="1645" w:type="dxa"/>
            <w:tcBorders>
              <w:top w:val="single" w:sz="18" w:space="0" w:color="auto"/>
              <w:bottom w:val="single" w:sz="18" w:space="0" w:color="auto"/>
              <w:right w:val="single" w:sz="18" w:space="0" w:color="auto"/>
            </w:tcBorders>
            <w:vAlign w:val="center"/>
          </w:tcPr>
          <w:p w14:paraId="58BD9B33" w14:textId="77777777" w:rsidR="008C1C66" w:rsidRPr="008C1C66" w:rsidRDefault="008C1C66">
            <w:pPr>
              <w:jc w:val="center"/>
              <w:rPr>
                <w:rFonts w:ascii="ＭＳ 明朝" w:hAnsi="ＭＳ 明朝"/>
                <w:sz w:val="24"/>
              </w:rPr>
            </w:pPr>
            <w:r w:rsidRPr="008C1C66">
              <w:rPr>
                <w:rFonts w:ascii="ＭＳ 明朝" w:hAnsi="ＭＳ 明朝" w:hint="eastAsia"/>
                <w:sz w:val="24"/>
              </w:rPr>
              <w:t>申込期日</w:t>
            </w:r>
          </w:p>
        </w:tc>
      </w:tr>
      <w:tr w:rsidR="008C1C66" w:rsidRPr="008C1C66" w14:paraId="2AB0B66E" w14:textId="77777777" w:rsidTr="00053E81">
        <w:trPr>
          <w:trHeight w:val="722"/>
        </w:trPr>
        <w:tc>
          <w:tcPr>
            <w:tcW w:w="1820" w:type="dxa"/>
            <w:vMerge w:val="restart"/>
            <w:tcBorders>
              <w:top w:val="nil"/>
              <w:left w:val="single" w:sz="18" w:space="0" w:color="auto"/>
              <w:right w:val="single" w:sz="4" w:space="0" w:color="auto"/>
            </w:tcBorders>
            <w:vAlign w:val="center"/>
          </w:tcPr>
          <w:p w14:paraId="48D4BFB1" w14:textId="301A624D" w:rsidR="008C1C66" w:rsidRPr="008C1C66" w:rsidRDefault="008C1C66" w:rsidP="008C1C66">
            <w:pPr>
              <w:spacing w:line="280" w:lineRule="exact"/>
              <w:jc w:val="center"/>
              <w:rPr>
                <w:rFonts w:ascii="ＭＳ 明朝" w:hAnsi="ＭＳ 明朝"/>
                <w:b/>
                <w:bCs/>
                <w:sz w:val="24"/>
                <w:lang w:eastAsia="zh-TW"/>
              </w:rPr>
            </w:pPr>
            <w:r>
              <w:rPr>
                <w:rFonts w:ascii="ＭＳ 明朝" w:hAnsi="ＭＳ 明朝" w:hint="eastAsia"/>
                <w:b/>
                <w:bCs/>
                <w:sz w:val="24"/>
              </w:rPr>
              <w:t>１０月１９日</w:t>
            </w:r>
          </w:p>
          <w:p w14:paraId="1BBD7C54" w14:textId="617DDD05" w:rsidR="008C1C66" w:rsidRPr="008C1C66" w:rsidRDefault="008C1C66" w:rsidP="008C1C66">
            <w:pPr>
              <w:spacing w:line="280" w:lineRule="exact"/>
              <w:jc w:val="center"/>
              <w:rPr>
                <w:rFonts w:ascii="ＭＳ 明朝" w:hAnsi="ＭＳ 明朝"/>
                <w:b/>
                <w:bCs/>
                <w:sz w:val="24"/>
                <w:lang w:eastAsia="zh-TW"/>
              </w:rPr>
            </w:pPr>
            <w:r>
              <w:rPr>
                <w:rFonts w:ascii="ＭＳ 明朝" w:hAnsi="ＭＳ 明朝" w:hint="eastAsia"/>
                <w:b/>
                <w:bCs/>
                <w:sz w:val="24"/>
              </w:rPr>
              <w:t>（木）</w:t>
            </w:r>
          </w:p>
        </w:tc>
        <w:tc>
          <w:tcPr>
            <w:tcW w:w="2552" w:type="dxa"/>
            <w:tcBorders>
              <w:top w:val="nil"/>
              <w:left w:val="single" w:sz="4" w:space="0" w:color="auto"/>
              <w:bottom w:val="single" w:sz="18" w:space="0" w:color="auto"/>
            </w:tcBorders>
            <w:vAlign w:val="center"/>
          </w:tcPr>
          <w:p w14:paraId="6C047938" w14:textId="3CB234B3" w:rsidR="008C1C66" w:rsidRPr="008C1C66" w:rsidRDefault="008C1C66" w:rsidP="008C1C66">
            <w:pPr>
              <w:spacing w:line="280" w:lineRule="exact"/>
              <w:jc w:val="center"/>
              <w:rPr>
                <w:rFonts w:ascii="ＭＳ 明朝" w:hAnsi="ＭＳ 明朝"/>
                <w:b/>
                <w:bCs/>
                <w:sz w:val="24"/>
                <w:lang w:eastAsia="zh-TW"/>
              </w:rPr>
            </w:pPr>
            <w:r>
              <w:rPr>
                <w:rFonts w:ascii="ＭＳ 明朝" w:hAnsi="ＭＳ 明朝" w:hint="eastAsia"/>
                <w:b/>
                <w:bCs/>
                <w:sz w:val="24"/>
              </w:rPr>
              <w:t>午前９時～１１時</w:t>
            </w:r>
          </w:p>
        </w:tc>
        <w:tc>
          <w:tcPr>
            <w:tcW w:w="4394" w:type="dxa"/>
            <w:tcBorders>
              <w:top w:val="nil"/>
              <w:bottom w:val="single" w:sz="18" w:space="0" w:color="auto"/>
            </w:tcBorders>
            <w:vAlign w:val="center"/>
          </w:tcPr>
          <w:p w14:paraId="5DB9A66A" w14:textId="01B68055" w:rsidR="008C1C66" w:rsidRPr="008C1C66" w:rsidRDefault="008C1C66" w:rsidP="008C1C66">
            <w:pPr>
              <w:spacing w:line="280" w:lineRule="exact"/>
              <w:jc w:val="center"/>
              <w:rPr>
                <w:rFonts w:ascii="ＭＳ 明朝" w:hAnsi="ＭＳ 明朝"/>
                <w:b/>
                <w:bCs/>
                <w:sz w:val="24"/>
              </w:rPr>
            </w:pPr>
            <w:r w:rsidRPr="008C1C66">
              <w:rPr>
                <w:rFonts w:ascii="ＭＳ 明朝" w:hAnsi="ＭＳ 明朝" w:hint="eastAsia"/>
                <w:b/>
                <w:bCs/>
                <w:sz w:val="24"/>
                <w:lang w:eastAsia="zh-TW"/>
              </w:rPr>
              <w:t>ふれあいセンター</w:t>
            </w:r>
            <w:r w:rsidRPr="008C1C66">
              <w:rPr>
                <w:rFonts w:ascii="ＭＳ 明朝" w:hAnsi="ＭＳ 明朝" w:hint="eastAsia"/>
                <w:b/>
                <w:bCs/>
                <w:sz w:val="24"/>
              </w:rPr>
              <w:t>なんとう健康教育室</w:t>
            </w:r>
          </w:p>
          <w:p w14:paraId="36321656" w14:textId="55FBC3DC" w:rsidR="008C1C66" w:rsidRPr="00053E81" w:rsidRDefault="00053E81" w:rsidP="008C1C66">
            <w:pPr>
              <w:spacing w:line="280" w:lineRule="exact"/>
              <w:jc w:val="center"/>
              <w:rPr>
                <w:rFonts w:ascii="ＭＳ 明朝" w:hAnsi="ＭＳ 明朝"/>
                <w:sz w:val="24"/>
              </w:rPr>
            </w:pPr>
            <w:r>
              <w:rPr>
                <w:rFonts w:ascii="ＭＳ 明朝" w:hAnsi="ＭＳ 明朝" w:hint="eastAsia"/>
                <w:sz w:val="24"/>
              </w:rPr>
              <w:t>（</w:t>
            </w:r>
            <w:r w:rsidR="008C1C66" w:rsidRPr="00053E81">
              <w:rPr>
                <w:rFonts w:ascii="ＭＳ 明朝" w:hAnsi="ＭＳ 明朝" w:hint="eastAsia"/>
                <w:sz w:val="24"/>
                <w:lang w:eastAsia="zh-TW"/>
              </w:rPr>
              <w:t>南</w:t>
            </w:r>
            <w:r w:rsidR="008C1C66" w:rsidRPr="00053E81">
              <w:rPr>
                <w:rFonts w:ascii="ＭＳ 明朝" w:hAnsi="ＭＳ 明朝" w:hint="eastAsia"/>
                <w:sz w:val="24"/>
              </w:rPr>
              <w:t>伊勢</w:t>
            </w:r>
            <w:r w:rsidR="008C1C66" w:rsidRPr="00053E81">
              <w:rPr>
                <w:rFonts w:ascii="ＭＳ 明朝" w:hAnsi="ＭＳ 明朝" w:hint="eastAsia"/>
                <w:sz w:val="24"/>
                <w:lang w:eastAsia="zh-TW"/>
              </w:rPr>
              <w:t>町村山1132-1</w:t>
            </w:r>
            <w:r>
              <w:rPr>
                <w:rFonts w:ascii="ＭＳ 明朝" w:hAnsi="ＭＳ 明朝" w:hint="eastAsia"/>
                <w:sz w:val="24"/>
              </w:rPr>
              <w:t>）</w:t>
            </w:r>
          </w:p>
        </w:tc>
        <w:tc>
          <w:tcPr>
            <w:tcW w:w="1645" w:type="dxa"/>
            <w:vMerge w:val="restart"/>
            <w:tcBorders>
              <w:top w:val="nil"/>
              <w:right w:val="single" w:sz="18" w:space="0" w:color="auto"/>
            </w:tcBorders>
            <w:vAlign w:val="center"/>
          </w:tcPr>
          <w:p w14:paraId="77CE9AA0" w14:textId="349C0600" w:rsidR="008C1C66" w:rsidRDefault="008C1C66" w:rsidP="000F50A9">
            <w:pPr>
              <w:spacing w:line="280" w:lineRule="exact"/>
              <w:jc w:val="center"/>
              <w:rPr>
                <w:rFonts w:ascii="ＭＳ 明朝" w:hAnsi="ＭＳ 明朝"/>
                <w:b/>
                <w:bCs/>
                <w:sz w:val="24"/>
              </w:rPr>
            </w:pPr>
            <w:r>
              <w:rPr>
                <w:rFonts w:ascii="ＭＳ 明朝" w:hAnsi="ＭＳ 明朝" w:hint="eastAsia"/>
                <w:b/>
                <w:bCs/>
                <w:sz w:val="24"/>
              </w:rPr>
              <w:t>９</w:t>
            </w:r>
            <w:r w:rsidRPr="008C1C66">
              <w:rPr>
                <w:rFonts w:ascii="ＭＳ 明朝" w:hAnsi="ＭＳ 明朝" w:hint="eastAsia"/>
                <w:b/>
                <w:bCs/>
                <w:sz w:val="24"/>
              </w:rPr>
              <w:t>月</w:t>
            </w:r>
            <w:r>
              <w:rPr>
                <w:rFonts w:ascii="ＭＳ 明朝" w:hAnsi="ＭＳ 明朝" w:hint="eastAsia"/>
                <w:b/>
                <w:bCs/>
                <w:sz w:val="24"/>
              </w:rPr>
              <w:t>２９</w:t>
            </w:r>
            <w:r w:rsidRPr="008C1C66">
              <w:rPr>
                <w:rFonts w:ascii="ＭＳ 明朝" w:hAnsi="ＭＳ 明朝" w:hint="eastAsia"/>
                <w:b/>
                <w:bCs/>
                <w:sz w:val="24"/>
              </w:rPr>
              <w:t>日</w:t>
            </w:r>
          </w:p>
          <w:p w14:paraId="757F2B65" w14:textId="0A91008B" w:rsidR="008C1C66" w:rsidRPr="008C1C66" w:rsidRDefault="008C1C66" w:rsidP="000F50A9">
            <w:pPr>
              <w:spacing w:line="280" w:lineRule="exact"/>
              <w:jc w:val="center"/>
              <w:rPr>
                <w:rFonts w:ascii="ＭＳ 明朝" w:hAnsi="ＭＳ 明朝"/>
                <w:b/>
                <w:bCs/>
                <w:sz w:val="24"/>
                <w:lang w:eastAsia="zh-CN"/>
              </w:rPr>
            </w:pPr>
            <w:r w:rsidRPr="008C1C66">
              <w:rPr>
                <w:rFonts w:ascii="ＭＳ 明朝" w:hAnsi="ＭＳ 明朝" w:hint="eastAsia"/>
                <w:b/>
                <w:bCs/>
                <w:sz w:val="24"/>
              </w:rPr>
              <w:t>（金）</w:t>
            </w:r>
          </w:p>
        </w:tc>
      </w:tr>
      <w:tr w:rsidR="008C1C66" w:rsidRPr="008C1C66" w14:paraId="1F90E744" w14:textId="77777777" w:rsidTr="00053E81">
        <w:trPr>
          <w:trHeight w:val="757"/>
        </w:trPr>
        <w:tc>
          <w:tcPr>
            <w:tcW w:w="1820" w:type="dxa"/>
            <w:vMerge/>
            <w:tcBorders>
              <w:left w:val="single" w:sz="18" w:space="0" w:color="auto"/>
              <w:bottom w:val="single" w:sz="18" w:space="0" w:color="auto"/>
              <w:right w:val="single" w:sz="4" w:space="0" w:color="auto"/>
            </w:tcBorders>
            <w:vAlign w:val="center"/>
          </w:tcPr>
          <w:p w14:paraId="148E5126" w14:textId="102DD1C2" w:rsidR="008C1C66" w:rsidRPr="008C1C66" w:rsidRDefault="008C1C66" w:rsidP="008C1C66">
            <w:pPr>
              <w:spacing w:line="280" w:lineRule="exact"/>
              <w:jc w:val="center"/>
              <w:rPr>
                <w:rFonts w:ascii="ＭＳ 明朝" w:hAnsi="ＭＳ 明朝"/>
                <w:b/>
                <w:bCs/>
                <w:sz w:val="24"/>
                <w:lang w:eastAsia="zh-TW"/>
              </w:rPr>
            </w:pPr>
          </w:p>
        </w:tc>
        <w:tc>
          <w:tcPr>
            <w:tcW w:w="2552" w:type="dxa"/>
            <w:tcBorders>
              <w:top w:val="single" w:sz="18" w:space="0" w:color="auto"/>
              <w:left w:val="single" w:sz="4" w:space="0" w:color="auto"/>
              <w:bottom w:val="single" w:sz="18" w:space="0" w:color="auto"/>
            </w:tcBorders>
            <w:vAlign w:val="center"/>
          </w:tcPr>
          <w:p w14:paraId="27E1A677" w14:textId="56D2E0B0" w:rsidR="008C1C66" w:rsidRPr="008C1C66" w:rsidRDefault="008C1C66" w:rsidP="008C1C66">
            <w:pPr>
              <w:spacing w:line="280" w:lineRule="exact"/>
              <w:jc w:val="center"/>
              <w:rPr>
                <w:rFonts w:ascii="ＭＳ 明朝" w:eastAsia="PMingLiU" w:hAnsi="ＭＳ 明朝"/>
                <w:b/>
                <w:bCs/>
                <w:sz w:val="24"/>
                <w:lang w:eastAsia="zh-TW"/>
              </w:rPr>
            </w:pPr>
            <w:r>
              <w:rPr>
                <w:rFonts w:ascii="ＭＳ 明朝" w:hAnsi="ＭＳ 明朝" w:hint="eastAsia"/>
                <w:b/>
                <w:bCs/>
                <w:sz w:val="24"/>
              </w:rPr>
              <w:t>午後１時～４時</w:t>
            </w:r>
          </w:p>
        </w:tc>
        <w:tc>
          <w:tcPr>
            <w:tcW w:w="4394" w:type="dxa"/>
            <w:tcBorders>
              <w:top w:val="single" w:sz="18" w:space="0" w:color="auto"/>
              <w:bottom w:val="single" w:sz="18" w:space="0" w:color="auto"/>
            </w:tcBorders>
            <w:vAlign w:val="center"/>
          </w:tcPr>
          <w:p w14:paraId="32CBD1D5" w14:textId="6775A902" w:rsidR="008C1C66" w:rsidRPr="00053E81" w:rsidRDefault="008C1C66" w:rsidP="008C1C66">
            <w:pPr>
              <w:spacing w:line="280" w:lineRule="exact"/>
              <w:jc w:val="center"/>
              <w:rPr>
                <w:rFonts w:ascii="ＭＳ 明朝" w:hAnsi="ＭＳ 明朝"/>
                <w:b/>
                <w:bCs/>
                <w:spacing w:val="-20"/>
                <w:sz w:val="24"/>
                <w:lang w:eastAsia="zh-TW"/>
              </w:rPr>
            </w:pPr>
            <w:r w:rsidRPr="00053E81">
              <w:rPr>
                <w:rFonts w:ascii="ＭＳ 明朝" w:hAnsi="ＭＳ 明朝" w:hint="eastAsia"/>
                <w:b/>
                <w:bCs/>
                <w:spacing w:val="-20"/>
                <w:sz w:val="24"/>
              </w:rPr>
              <w:t>南伊勢町町民文化会館</w:t>
            </w:r>
          </w:p>
          <w:p w14:paraId="503DA69A" w14:textId="67D91927" w:rsidR="008C1C66" w:rsidRPr="00053E81" w:rsidRDefault="00053E81" w:rsidP="008C1C66">
            <w:pPr>
              <w:spacing w:line="280" w:lineRule="exact"/>
              <w:jc w:val="center"/>
              <w:rPr>
                <w:rFonts w:ascii="ＭＳ 明朝" w:hAnsi="ＭＳ 明朝"/>
                <w:b/>
                <w:bCs/>
                <w:sz w:val="24"/>
                <w:lang w:eastAsia="zh-TW"/>
              </w:rPr>
            </w:pPr>
            <w:r>
              <w:rPr>
                <w:rFonts w:ascii="ＭＳ 明朝" w:hAnsi="ＭＳ 明朝" w:hint="eastAsia"/>
                <w:bCs/>
                <w:spacing w:val="-20"/>
                <w:sz w:val="24"/>
              </w:rPr>
              <w:t>（</w:t>
            </w:r>
            <w:r w:rsidR="008C1C66" w:rsidRPr="00053E81">
              <w:rPr>
                <w:rFonts w:ascii="ＭＳ 明朝" w:hAnsi="ＭＳ 明朝" w:hint="eastAsia"/>
                <w:bCs/>
                <w:spacing w:val="-20"/>
                <w:sz w:val="24"/>
                <w:lang w:eastAsia="zh-TW"/>
              </w:rPr>
              <w:t>南</w:t>
            </w:r>
            <w:r w:rsidR="008C1C66" w:rsidRPr="00053E81">
              <w:rPr>
                <w:rFonts w:ascii="ＭＳ 明朝" w:hAnsi="ＭＳ 明朝" w:hint="eastAsia"/>
                <w:bCs/>
                <w:spacing w:val="-20"/>
                <w:sz w:val="24"/>
              </w:rPr>
              <w:t>伊勢</w:t>
            </w:r>
            <w:r w:rsidR="008C1C66" w:rsidRPr="00053E81">
              <w:rPr>
                <w:rFonts w:ascii="ＭＳ 明朝" w:hAnsi="ＭＳ 明朝" w:hint="eastAsia"/>
                <w:bCs/>
                <w:spacing w:val="-20"/>
                <w:sz w:val="24"/>
                <w:lang w:eastAsia="zh-TW"/>
              </w:rPr>
              <w:t>町</w:t>
            </w:r>
            <w:r w:rsidR="008C1C66" w:rsidRPr="00053E81">
              <w:rPr>
                <w:rFonts w:ascii="ＭＳ 明朝" w:hAnsi="ＭＳ 明朝" w:hint="eastAsia"/>
                <w:bCs/>
                <w:spacing w:val="-20"/>
                <w:sz w:val="24"/>
              </w:rPr>
              <w:t>五ケ所浦3917</w:t>
            </w:r>
            <w:r>
              <w:rPr>
                <w:rFonts w:ascii="ＭＳ 明朝" w:hAnsi="ＭＳ 明朝" w:hint="eastAsia"/>
                <w:bCs/>
                <w:spacing w:val="-20"/>
                <w:sz w:val="24"/>
              </w:rPr>
              <w:t>）</w:t>
            </w:r>
          </w:p>
        </w:tc>
        <w:tc>
          <w:tcPr>
            <w:tcW w:w="1645" w:type="dxa"/>
            <w:vMerge/>
            <w:tcBorders>
              <w:bottom w:val="single" w:sz="18" w:space="0" w:color="auto"/>
              <w:right w:val="single" w:sz="18" w:space="0" w:color="auto"/>
            </w:tcBorders>
            <w:vAlign w:val="center"/>
          </w:tcPr>
          <w:p w14:paraId="2DFEB5CB" w14:textId="54BA2370" w:rsidR="008C1C66" w:rsidRPr="008C1C66" w:rsidRDefault="008C1C66" w:rsidP="000F50A9">
            <w:pPr>
              <w:spacing w:line="280" w:lineRule="exact"/>
              <w:jc w:val="center"/>
              <w:rPr>
                <w:rFonts w:ascii="ＭＳ 明朝" w:hAnsi="ＭＳ 明朝"/>
                <w:b/>
                <w:bCs/>
                <w:sz w:val="24"/>
                <w:lang w:eastAsia="zh-CN"/>
              </w:rPr>
            </w:pPr>
          </w:p>
        </w:tc>
      </w:tr>
    </w:tbl>
    <w:p w14:paraId="1504F03A" w14:textId="6C163E84" w:rsidR="00D37A70" w:rsidRDefault="008C1C66" w:rsidP="00053E81">
      <w:pPr>
        <w:spacing w:line="360" w:lineRule="auto"/>
        <w:rPr>
          <w:rFonts w:ascii="ＭＳ 明朝" w:hAnsi="ＭＳ 明朝"/>
          <w:b/>
          <w:sz w:val="24"/>
        </w:rPr>
      </w:pPr>
      <w:r>
        <w:rPr>
          <w:rFonts w:ascii="ＭＳ 明朝" w:hAnsi="ＭＳ 明朝" w:hint="eastAsia"/>
          <w:b/>
          <w:sz w:val="24"/>
        </w:rPr>
        <w:t xml:space="preserve">　お問合せ・申込先　南伊勢町商工会　TEL：0599-66-0054</w:t>
      </w:r>
      <w:r w:rsidR="0088283F">
        <w:rPr>
          <w:rFonts w:ascii="ＭＳ 明朝" w:hAnsi="ＭＳ 明朝" w:hint="eastAsia"/>
          <w:b/>
          <w:sz w:val="24"/>
        </w:rPr>
        <w:t xml:space="preserve">　　</w:t>
      </w:r>
      <w:r>
        <w:rPr>
          <w:rFonts w:ascii="ＭＳ 明朝" w:hAnsi="ＭＳ 明朝" w:hint="eastAsia"/>
          <w:b/>
          <w:sz w:val="24"/>
        </w:rPr>
        <w:t>FAX：0599-66-1687</w:t>
      </w:r>
    </w:p>
    <w:p w14:paraId="16319BE9" w14:textId="77777777" w:rsidR="008C1C66" w:rsidRPr="008C1C66" w:rsidRDefault="008C1C66" w:rsidP="00D37A70">
      <w:pPr>
        <w:spacing w:line="280" w:lineRule="exact"/>
        <w:rPr>
          <w:rFonts w:ascii="ＭＳ 明朝" w:hAnsi="ＭＳ 明朝"/>
          <w:b/>
          <w:sz w:val="24"/>
        </w:rPr>
      </w:pPr>
    </w:p>
    <w:p w14:paraId="542E97C6" w14:textId="4D6C5417" w:rsidR="00D37A70" w:rsidRPr="008C1C66" w:rsidRDefault="002C1306" w:rsidP="00A26F23">
      <w:pPr>
        <w:spacing w:line="276" w:lineRule="auto"/>
        <w:rPr>
          <w:rFonts w:ascii="ＭＳ 明朝" w:hAnsi="ＭＳ 明朝"/>
          <w:b/>
          <w:color w:val="FF0000"/>
          <w:sz w:val="24"/>
          <w:highlight w:val="yellow"/>
        </w:rPr>
      </w:pPr>
      <w:r w:rsidRPr="008C1C66">
        <w:rPr>
          <w:rFonts w:ascii="ＭＳ 明朝" w:hAnsi="ＭＳ 明朝" w:hint="eastAsia"/>
          <w:b/>
          <w:color w:val="FF0000"/>
          <w:sz w:val="24"/>
          <w:highlight w:val="yellow"/>
        </w:rPr>
        <w:t>※</w:t>
      </w:r>
      <w:r w:rsidR="00A26F23" w:rsidRPr="008C1C66">
        <w:rPr>
          <w:rFonts w:ascii="ＭＳ 明朝" w:hAnsi="ＭＳ 明朝" w:hint="eastAsia"/>
          <w:b/>
          <w:color w:val="FF0000"/>
          <w:sz w:val="24"/>
          <w:highlight w:val="yellow"/>
        </w:rPr>
        <w:t>混雑緩和のため、</w:t>
      </w:r>
      <w:r w:rsidR="00575577" w:rsidRPr="008C1C66">
        <w:rPr>
          <w:rFonts w:ascii="ＭＳ 明朝" w:hAnsi="ＭＳ 明朝" w:hint="eastAsia"/>
          <w:b/>
          <w:color w:val="FF0000"/>
          <w:sz w:val="24"/>
          <w:highlight w:val="yellow"/>
        </w:rPr>
        <w:t>時間帯予約制</w:t>
      </w:r>
      <w:r w:rsidR="00001914" w:rsidRPr="008C1C66">
        <w:rPr>
          <w:rFonts w:ascii="ＭＳ 明朝" w:hAnsi="ＭＳ 明朝" w:hint="eastAsia"/>
          <w:b/>
          <w:color w:val="FF0000"/>
          <w:sz w:val="24"/>
          <w:highlight w:val="yellow"/>
        </w:rPr>
        <w:t>にて</w:t>
      </w:r>
      <w:r w:rsidR="00575577" w:rsidRPr="008C1C66">
        <w:rPr>
          <w:rFonts w:ascii="ＭＳ 明朝" w:hAnsi="ＭＳ 明朝" w:hint="eastAsia"/>
          <w:b/>
          <w:color w:val="FF0000"/>
          <w:sz w:val="24"/>
          <w:highlight w:val="yellow"/>
        </w:rPr>
        <w:t>実施</w:t>
      </w:r>
      <w:r w:rsidRPr="008C1C66">
        <w:rPr>
          <w:rFonts w:ascii="ＭＳ 明朝" w:hAnsi="ＭＳ 明朝" w:hint="eastAsia"/>
          <w:b/>
          <w:color w:val="FF0000"/>
          <w:sz w:val="24"/>
          <w:highlight w:val="yellow"/>
        </w:rPr>
        <w:t>致します</w:t>
      </w:r>
      <w:r w:rsidR="00A26F23" w:rsidRPr="008C1C66">
        <w:rPr>
          <w:rFonts w:ascii="ＭＳ 明朝" w:hAnsi="ＭＳ 明朝" w:hint="eastAsia"/>
          <w:b/>
          <w:color w:val="FF0000"/>
          <w:sz w:val="24"/>
          <w:highlight w:val="yellow"/>
        </w:rPr>
        <w:t>ので</w:t>
      </w:r>
      <w:r w:rsidR="00575577" w:rsidRPr="008C1C66">
        <w:rPr>
          <w:rFonts w:ascii="ＭＳ 明朝" w:hAnsi="ＭＳ 明朝" w:hint="eastAsia"/>
          <w:b/>
          <w:color w:val="FF0000"/>
          <w:sz w:val="24"/>
          <w:highlight w:val="yellow"/>
        </w:rPr>
        <w:t>ご協力</w:t>
      </w:r>
      <w:r w:rsidRPr="008C1C66">
        <w:rPr>
          <w:rFonts w:ascii="ＭＳ 明朝" w:hAnsi="ＭＳ 明朝" w:hint="eastAsia"/>
          <w:b/>
          <w:color w:val="FF0000"/>
          <w:sz w:val="24"/>
          <w:highlight w:val="yellow"/>
        </w:rPr>
        <w:t>を</w:t>
      </w:r>
      <w:r w:rsidR="00575577" w:rsidRPr="008C1C66">
        <w:rPr>
          <w:rFonts w:ascii="ＭＳ 明朝" w:hAnsi="ＭＳ 明朝" w:hint="eastAsia"/>
          <w:b/>
          <w:color w:val="FF0000"/>
          <w:sz w:val="24"/>
          <w:highlight w:val="yellow"/>
        </w:rPr>
        <w:t>お願い</w:t>
      </w:r>
      <w:r w:rsidRPr="008C1C66">
        <w:rPr>
          <w:rFonts w:ascii="ＭＳ 明朝" w:hAnsi="ＭＳ 明朝" w:hint="eastAsia"/>
          <w:b/>
          <w:color w:val="FF0000"/>
          <w:sz w:val="24"/>
          <w:highlight w:val="yellow"/>
        </w:rPr>
        <w:t>致します。</w:t>
      </w:r>
    </w:p>
    <w:p w14:paraId="7D8DE3DB" w14:textId="13892C30" w:rsidR="00A26F23" w:rsidRPr="008C1C66" w:rsidRDefault="00A26F23" w:rsidP="00A26F23">
      <w:pPr>
        <w:spacing w:line="276" w:lineRule="auto"/>
        <w:ind w:firstLineChars="100" w:firstLine="241"/>
        <w:rPr>
          <w:rFonts w:ascii="ＭＳ 明朝" w:hAnsi="ＭＳ 明朝"/>
          <w:b/>
          <w:color w:val="FF0000"/>
          <w:sz w:val="24"/>
        </w:rPr>
      </w:pPr>
      <w:r w:rsidRPr="008C1C66">
        <w:rPr>
          <w:rFonts w:ascii="ＭＳ 明朝" w:hAnsi="ＭＳ 明朝" w:hint="eastAsia"/>
          <w:b/>
          <w:color w:val="FF0000"/>
          <w:sz w:val="24"/>
          <w:highlight w:val="yellow"/>
        </w:rPr>
        <w:t>また、ご希望時間に</w:t>
      </w:r>
      <w:r w:rsidR="00837543">
        <w:rPr>
          <w:rFonts w:ascii="ＭＳ 明朝" w:hAnsi="ＭＳ 明朝" w:hint="eastAsia"/>
          <w:b/>
          <w:color w:val="FF0000"/>
          <w:sz w:val="24"/>
          <w:highlight w:val="yellow"/>
        </w:rPr>
        <w:t>添えない</w:t>
      </w:r>
      <w:bookmarkStart w:id="0" w:name="_GoBack"/>
      <w:bookmarkEnd w:id="0"/>
      <w:r w:rsidRPr="008C1C66">
        <w:rPr>
          <w:rFonts w:ascii="ＭＳ 明朝" w:hAnsi="ＭＳ 明朝" w:hint="eastAsia"/>
          <w:b/>
          <w:color w:val="FF0000"/>
          <w:sz w:val="24"/>
          <w:highlight w:val="yellow"/>
        </w:rPr>
        <w:t>場合がございますこと予めご了承お願いします。</w:t>
      </w:r>
    </w:p>
    <w:p w14:paraId="60DC935B" w14:textId="77777777" w:rsidR="00A26F23" w:rsidRPr="008C1C66" w:rsidRDefault="00A26F23" w:rsidP="00A26F23">
      <w:pPr>
        <w:spacing w:line="280" w:lineRule="exact"/>
        <w:ind w:firstLineChars="100" w:firstLine="241"/>
        <w:rPr>
          <w:rFonts w:ascii="ＭＳ 明朝" w:hAnsi="ＭＳ 明朝"/>
          <w:b/>
          <w:color w:val="FF0000"/>
          <w:sz w:val="24"/>
        </w:rPr>
      </w:pPr>
    </w:p>
    <w:p w14:paraId="44FB8CD8" w14:textId="5481356F" w:rsidR="00CB5AEB" w:rsidRPr="008C1C66" w:rsidRDefault="00053E81">
      <w:pPr>
        <w:spacing w:line="280" w:lineRule="exact"/>
        <w:rPr>
          <w:rFonts w:ascii="ＭＳ 明朝" w:hAnsi="ＭＳ 明朝"/>
          <w:sz w:val="24"/>
        </w:rPr>
      </w:pPr>
      <w:r w:rsidRPr="008C1C66">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529662DD" wp14:editId="15BD3CBF">
                <wp:simplePos x="0" y="0"/>
                <wp:positionH relativeFrom="column">
                  <wp:posOffset>99060</wp:posOffset>
                </wp:positionH>
                <wp:positionV relativeFrom="paragraph">
                  <wp:posOffset>102235</wp:posOffset>
                </wp:positionV>
                <wp:extent cx="6469380" cy="647700"/>
                <wp:effectExtent l="38100" t="38100" r="45720" b="3810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647700"/>
                        </a:xfrm>
                        <a:prstGeom prst="rect">
                          <a:avLst/>
                        </a:prstGeom>
                        <a:solidFill>
                          <a:srgbClr val="FFFFFF">
                            <a:alpha val="0"/>
                          </a:srgbClr>
                        </a:solidFill>
                        <a:ln w="76200" cmpd="tri">
                          <a:solidFill>
                            <a:srgbClr val="000000"/>
                          </a:solidFill>
                          <a:miter lim="800000"/>
                          <a:headEnd/>
                          <a:tailEnd/>
                        </a:ln>
                      </wps:spPr>
                      <wps:txbx>
                        <w:txbxContent>
                          <w:p w14:paraId="668DD758" w14:textId="77777777" w:rsidR="00612528" w:rsidRDefault="00612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62DD" id="Rectangle 13" o:spid="_x0000_s1026" style="position:absolute;left:0;text-align:left;margin-left:7.8pt;margin-top:8.05pt;width:509.4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" strokeweight="6pt">
                <v:fill opacity="0"/>
                <v:stroke linestyle="thickBetweenThin"/>
                <v:textbox inset="5.85pt,.7pt,5.85pt,.7pt">
                  <w:txbxContent>
                    <w:p w14:paraId="668DD758" w14:textId="77777777" w:rsidR="00612528" w:rsidRDefault="00612528"/>
                  </w:txbxContent>
                </v:textbox>
              </v:rect>
            </w:pict>
          </mc:Fallback>
        </mc:AlternateContent>
      </w:r>
    </w:p>
    <w:p w14:paraId="1F4D5F43" w14:textId="414F7170" w:rsidR="00053E81" w:rsidRDefault="005C1FCD" w:rsidP="005C1FCD">
      <w:pPr>
        <w:spacing w:line="400" w:lineRule="exact"/>
        <w:ind w:left="420"/>
        <w:rPr>
          <w:rFonts w:ascii="ＭＳ 明朝" w:hAnsi="ＭＳ 明朝"/>
          <w:b/>
          <w:color w:val="FF0000"/>
          <w:sz w:val="32"/>
        </w:rPr>
      </w:pPr>
      <w:r w:rsidRPr="00053E81">
        <w:rPr>
          <w:rFonts w:ascii="ＭＳ 明朝" w:hAnsi="ＭＳ 明朝" w:hint="eastAsia"/>
          <w:b/>
          <w:color w:val="FF0000"/>
          <w:sz w:val="32"/>
        </w:rPr>
        <w:t>誠に申し訳ございませんが、</w:t>
      </w:r>
      <w:r w:rsidR="00CB5AEB" w:rsidRPr="00053E81">
        <w:rPr>
          <w:rFonts w:ascii="ＭＳ 明朝" w:hAnsi="ＭＳ 明朝" w:hint="eastAsia"/>
          <w:b/>
          <w:color w:val="FF0000"/>
          <w:sz w:val="32"/>
        </w:rPr>
        <w:t>料金は</w:t>
      </w:r>
      <w:r w:rsidR="00434F13" w:rsidRPr="00053E81">
        <w:rPr>
          <w:rFonts w:ascii="ＭＳ 明朝" w:hAnsi="ＭＳ 明朝" w:hint="eastAsia"/>
          <w:b/>
          <w:color w:val="FF0000"/>
          <w:sz w:val="32"/>
        </w:rPr>
        <w:t>申込時に現金または振込</w:t>
      </w:r>
      <w:r w:rsidR="00842AD1" w:rsidRPr="00053E81">
        <w:rPr>
          <w:rFonts w:ascii="ＭＳ 明朝" w:hAnsi="ＭＳ 明朝" w:hint="eastAsia"/>
          <w:b/>
          <w:color w:val="FF0000"/>
          <w:sz w:val="32"/>
        </w:rPr>
        <w:t>にて</w:t>
      </w:r>
    </w:p>
    <w:p w14:paraId="075C2DBA" w14:textId="75C5CC65" w:rsidR="00CB5AEB" w:rsidRPr="00053E81" w:rsidRDefault="00434F13" w:rsidP="005C1FCD">
      <w:pPr>
        <w:spacing w:line="400" w:lineRule="exact"/>
        <w:ind w:left="420"/>
        <w:rPr>
          <w:rFonts w:ascii="ＭＳ 明朝" w:hAnsi="ＭＳ 明朝"/>
          <w:b/>
          <w:color w:val="FF0000"/>
          <w:sz w:val="32"/>
        </w:rPr>
      </w:pPr>
      <w:r w:rsidRPr="00053E81">
        <w:rPr>
          <w:rFonts w:ascii="ＭＳ 明朝" w:hAnsi="ＭＳ 明朝" w:hint="eastAsia"/>
          <w:b/>
          <w:color w:val="FF0000"/>
          <w:sz w:val="32"/>
        </w:rPr>
        <w:t>納付をお願い致します。</w:t>
      </w:r>
    </w:p>
    <w:p w14:paraId="7652D9FD" w14:textId="1C4FEC09" w:rsidR="00F11549" w:rsidRPr="008C1C66" w:rsidRDefault="00F11549" w:rsidP="005C1FCD">
      <w:pPr>
        <w:spacing w:line="400" w:lineRule="exact"/>
        <w:ind w:left="420"/>
        <w:rPr>
          <w:rFonts w:ascii="ＭＳ 明朝" w:hAnsi="ＭＳ 明朝"/>
          <w:b/>
          <w:sz w:val="24"/>
        </w:rPr>
      </w:pPr>
    </w:p>
    <w:p w14:paraId="6381A4B3" w14:textId="77777777" w:rsidR="00CB5AEB" w:rsidRPr="008C1C66" w:rsidRDefault="00427AFA" w:rsidP="00427AFA">
      <w:pPr>
        <w:rPr>
          <w:rFonts w:ascii="ＭＳ 明朝" w:hAnsi="ＭＳ 明朝"/>
          <w:b/>
          <w:sz w:val="24"/>
        </w:rPr>
      </w:pPr>
      <w:r w:rsidRPr="008C1C66">
        <w:rPr>
          <w:rFonts w:ascii="ＭＳ 明朝" w:hAnsi="ＭＳ 明朝" w:hint="eastAsia"/>
          <w:b/>
          <w:sz w:val="24"/>
        </w:rPr>
        <w:t xml:space="preserve">　≪振込先≫百五銀行五</w:t>
      </w:r>
      <w:r w:rsidR="006525C8" w:rsidRPr="008C1C66">
        <w:rPr>
          <w:rFonts w:ascii="ＭＳ 明朝" w:hAnsi="ＭＳ 明朝" w:hint="eastAsia"/>
          <w:b/>
          <w:sz w:val="24"/>
        </w:rPr>
        <w:t>ケ</w:t>
      </w:r>
      <w:r w:rsidRPr="008C1C66">
        <w:rPr>
          <w:rFonts w:ascii="ＭＳ 明朝" w:hAnsi="ＭＳ 明朝" w:hint="eastAsia"/>
          <w:b/>
          <w:sz w:val="24"/>
        </w:rPr>
        <w:t xml:space="preserve">所支店（普）194848　</w:t>
      </w:r>
      <w:r w:rsidR="00726224" w:rsidRPr="008C1C66">
        <w:rPr>
          <w:rFonts w:ascii="ＭＳ 明朝" w:hAnsi="ＭＳ 明朝" w:hint="eastAsia"/>
          <w:b/>
          <w:sz w:val="24"/>
        </w:rPr>
        <w:t xml:space="preserve">　</w:t>
      </w:r>
      <w:r w:rsidRPr="008C1C66">
        <w:rPr>
          <w:rFonts w:ascii="ＭＳ 明朝" w:hAnsi="ＭＳ 明朝" w:hint="eastAsia"/>
          <w:b/>
          <w:sz w:val="24"/>
        </w:rPr>
        <w:t>伊勢農協南島支店（普）0010371</w:t>
      </w:r>
    </w:p>
    <w:p w14:paraId="7F984AE7" w14:textId="7FBC9D33" w:rsidR="00427AFA" w:rsidRDefault="00427AFA">
      <w:pPr>
        <w:rPr>
          <w:rFonts w:ascii="ＭＳ 明朝" w:hAnsi="ＭＳ 明朝"/>
          <w:b/>
          <w:sz w:val="24"/>
        </w:rPr>
      </w:pPr>
    </w:p>
    <w:p w14:paraId="01E7B5D3" w14:textId="77777777" w:rsidR="00053E81" w:rsidRPr="00053E81" w:rsidRDefault="00053E81">
      <w:pPr>
        <w:rPr>
          <w:rFonts w:ascii="ＭＳ 明朝" w:hAnsi="ＭＳ 明朝"/>
          <w:b/>
          <w:sz w:val="24"/>
        </w:rPr>
      </w:pPr>
    </w:p>
    <w:p w14:paraId="107E84FE" w14:textId="77777777" w:rsidR="00CB5AEB" w:rsidRPr="008C1C66" w:rsidRDefault="00CB5AEB">
      <w:pPr>
        <w:rPr>
          <w:rFonts w:ascii="ＭＳ 明朝" w:hAnsi="ＭＳ 明朝"/>
          <w:sz w:val="24"/>
        </w:rPr>
      </w:pPr>
      <w:r w:rsidRPr="008C1C66">
        <w:rPr>
          <w:rFonts w:ascii="ＭＳ 明朝" w:hAnsi="ＭＳ 明朝" w:hint="eastAsia"/>
          <w:sz w:val="24"/>
        </w:rPr>
        <w:t xml:space="preserve">２．検査機関　　</w:t>
      </w:r>
      <w:r w:rsidR="00434F13" w:rsidRPr="008C1C66">
        <w:rPr>
          <w:rFonts w:ascii="ＭＳ 明朝" w:hAnsi="ＭＳ 明朝" w:hint="eastAsia"/>
          <w:sz w:val="24"/>
        </w:rPr>
        <w:t>一般</w:t>
      </w:r>
      <w:r w:rsidRPr="008C1C66">
        <w:rPr>
          <w:rFonts w:ascii="ＭＳ 明朝" w:hAnsi="ＭＳ 明朝" w:hint="eastAsia"/>
          <w:sz w:val="24"/>
        </w:rPr>
        <w:t xml:space="preserve">財団法人　</w:t>
      </w:r>
      <w:r w:rsidR="00434F13" w:rsidRPr="008C1C66">
        <w:rPr>
          <w:rFonts w:ascii="ＭＳ 明朝" w:hAnsi="ＭＳ 明朝" w:hint="eastAsia"/>
          <w:sz w:val="24"/>
        </w:rPr>
        <w:t xml:space="preserve">全日本労働福祉協会　</w:t>
      </w:r>
      <w:r w:rsidRPr="008C1C66">
        <w:rPr>
          <w:rFonts w:ascii="ＭＳ 明朝" w:hAnsi="ＭＳ 明朝" w:hint="eastAsia"/>
          <w:sz w:val="24"/>
        </w:rPr>
        <w:t>三重</w:t>
      </w:r>
      <w:r w:rsidR="00434F13" w:rsidRPr="008C1C66">
        <w:rPr>
          <w:rFonts w:ascii="ＭＳ 明朝" w:hAnsi="ＭＳ 明朝" w:hint="eastAsia"/>
          <w:sz w:val="24"/>
        </w:rPr>
        <w:t>県支</w:t>
      </w:r>
      <w:r w:rsidRPr="008C1C66">
        <w:rPr>
          <w:rFonts w:ascii="ＭＳ 明朝" w:hAnsi="ＭＳ 明朝" w:hint="eastAsia"/>
          <w:sz w:val="24"/>
        </w:rPr>
        <w:t>部</w:t>
      </w:r>
    </w:p>
    <w:p w14:paraId="60C0CE87" w14:textId="77777777" w:rsidR="00CB5AEB" w:rsidRPr="008C1C66" w:rsidRDefault="00CB5AEB">
      <w:pPr>
        <w:rPr>
          <w:rFonts w:ascii="ＭＳ 明朝" w:hAnsi="ＭＳ 明朝"/>
          <w:sz w:val="24"/>
        </w:rPr>
      </w:pPr>
      <w:r w:rsidRPr="008C1C66">
        <w:rPr>
          <w:rFonts w:ascii="ＭＳ 明朝" w:hAnsi="ＭＳ 明朝" w:hint="eastAsia"/>
          <w:sz w:val="24"/>
        </w:rPr>
        <w:t xml:space="preserve">　　　　　　　　</w:t>
      </w:r>
      <w:r w:rsidRPr="008C1C66">
        <w:rPr>
          <w:rFonts w:ascii="ＭＳ 明朝" w:hAnsi="ＭＳ 明朝" w:hint="eastAsia"/>
          <w:sz w:val="24"/>
          <w:lang w:eastAsia="zh-TW"/>
        </w:rPr>
        <w:t>〒514-00</w:t>
      </w:r>
      <w:r w:rsidR="00434F13" w:rsidRPr="008C1C66">
        <w:rPr>
          <w:rFonts w:ascii="ＭＳ 明朝" w:hAnsi="ＭＳ 明朝" w:hint="eastAsia"/>
          <w:sz w:val="24"/>
        </w:rPr>
        <w:t>06</w:t>
      </w:r>
      <w:r w:rsidRPr="008C1C66">
        <w:rPr>
          <w:rFonts w:ascii="ＭＳ 明朝" w:hAnsi="ＭＳ 明朝" w:hint="eastAsia"/>
          <w:sz w:val="24"/>
          <w:lang w:eastAsia="zh-TW"/>
        </w:rPr>
        <w:t xml:space="preserve">　津市</w:t>
      </w:r>
      <w:r w:rsidR="00434F13" w:rsidRPr="008C1C66">
        <w:rPr>
          <w:rFonts w:ascii="ＭＳ 明朝" w:hAnsi="ＭＳ 明朝" w:hint="eastAsia"/>
          <w:sz w:val="24"/>
        </w:rPr>
        <w:t>広明町112-5</w:t>
      </w:r>
      <w:r w:rsidRPr="008C1C66">
        <w:rPr>
          <w:rFonts w:ascii="ＭＳ 明朝" w:hAnsi="ＭＳ 明朝" w:hint="eastAsia"/>
          <w:sz w:val="24"/>
        </w:rPr>
        <w:t xml:space="preserve">　 TEL（059）</w:t>
      </w:r>
      <w:r w:rsidR="00434F13" w:rsidRPr="008C1C66">
        <w:rPr>
          <w:rFonts w:ascii="ＭＳ 明朝" w:hAnsi="ＭＳ 明朝" w:hint="eastAsia"/>
          <w:sz w:val="24"/>
        </w:rPr>
        <w:t>222</w:t>
      </w:r>
      <w:r w:rsidRPr="008C1C66">
        <w:rPr>
          <w:rFonts w:ascii="ＭＳ 明朝" w:hAnsi="ＭＳ 明朝" w:hint="eastAsia"/>
          <w:sz w:val="24"/>
        </w:rPr>
        <w:t>‐</w:t>
      </w:r>
      <w:r w:rsidR="00434F13" w:rsidRPr="008C1C66">
        <w:rPr>
          <w:rFonts w:ascii="ＭＳ 明朝" w:hAnsi="ＭＳ 明朝" w:hint="eastAsia"/>
          <w:sz w:val="24"/>
        </w:rPr>
        <w:t>1081</w:t>
      </w:r>
      <w:r w:rsidRPr="008C1C66">
        <w:rPr>
          <w:rFonts w:ascii="ＭＳ 明朝" w:hAnsi="ＭＳ 明朝" w:hint="eastAsia"/>
          <w:sz w:val="24"/>
        </w:rPr>
        <w:t xml:space="preserve">　FAX （059）</w:t>
      </w:r>
      <w:r w:rsidR="00434F13" w:rsidRPr="008C1C66">
        <w:rPr>
          <w:rFonts w:ascii="ＭＳ 明朝" w:hAnsi="ＭＳ 明朝" w:hint="eastAsia"/>
          <w:sz w:val="24"/>
        </w:rPr>
        <w:t>222</w:t>
      </w:r>
      <w:r w:rsidRPr="008C1C66">
        <w:rPr>
          <w:rFonts w:ascii="ＭＳ 明朝" w:hAnsi="ＭＳ 明朝" w:hint="eastAsia"/>
          <w:sz w:val="24"/>
        </w:rPr>
        <w:t>‐</w:t>
      </w:r>
      <w:r w:rsidR="00434F13" w:rsidRPr="008C1C66">
        <w:rPr>
          <w:rFonts w:ascii="ＭＳ 明朝" w:hAnsi="ＭＳ 明朝" w:hint="eastAsia"/>
          <w:sz w:val="24"/>
        </w:rPr>
        <w:t>108</w:t>
      </w:r>
      <w:r w:rsidR="005C4029" w:rsidRPr="008C1C66">
        <w:rPr>
          <w:rFonts w:ascii="ＭＳ 明朝" w:hAnsi="ＭＳ 明朝" w:hint="eastAsia"/>
          <w:sz w:val="24"/>
        </w:rPr>
        <w:t>2</w:t>
      </w:r>
    </w:p>
    <w:p w14:paraId="5FBFEB1B" w14:textId="546D419A" w:rsidR="00CB5AEB" w:rsidRDefault="0062501B">
      <w:r w:rsidRPr="008C1C66">
        <w:rPr>
          <w:rFonts w:ascii="ＭＳ 明朝" w:hAnsi="ＭＳ 明朝"/>
          <w:noProof/>
          <w:sz w:val="24"/>
        </w:rPr>
        <mc:AlternateContent>
          <mc:Choice Requires="wps">
            <w:drawing>
              <wp:anchor distT="0" distB="0" distL="114300" distR="114300" simplePos="0" relativeHeight="251656704" behindDoc="0" locked="0" layoutInCell="1" allowOverlap="1" wp14:anchorId="6E5B945F" wp14:editId="0C90173D">
                <wp:simplePos x="0" y="0"/>
                <wp:positionH relativeFrom="column">
                  <wp:posOffset>2146935</wp:posOffset>
                </wp:positionH>
                <wp:positionV relativeFrom="paragraph">
                  <wp:posOffset>311150</wp:posOffset>
                </wp:positionV>
                <wp:extent cx="2362200" cy="571500"/>
                <wp:effectExtent l="9525" t="6350" r="952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14:paraId="7763471E" w14:textId="77777777" w:rsidR="0016623B" w:rsidRDefault="0016623B">
                            <w:pPr>
                              <w:rPr>
                                <w:sz w:val="48"/>
                              </w:rPr>
                            </w:pPr>
                            <w:r>
                              <w:rPr>
                                <w:rFonts w:hint="eastAsia"/>
                                <w:sz w:val="48"/>
                              </w:rPr>
                              <w:t>裏面に続</w:t>
                            </w:r>
                            <w:r w:rsidR="00612528">
                              <w:rPr>
                                <w:rFonts w:hint="eastAsia"/>
                                <w:sz w:val="48"/>
                              </w:rPr>
                              <w:t>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945F" id="Rectangle 10" o:spid="_x0000_s1027" style="position:absolute;left:0;text-align:left;margin-left:169.05pt;margin-top:24.5pt;width:18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">
                <v:textbox inset="5.85pt,.7pt,5.85pt,.7pt">
                  <w:txbxContent>
                    <w:p w14:paraId="7763471E" w14:textId="77777777" w:rsidR="0016623B" w:rsidRDefault="0016623B">
                      <w:pPr>
                        <w:rPr>
                          <w:sz w:val="48"/>
                        </w:rPr>
                      </w:pPr>
                      <w:r>
                        <w:rPr>
                          <w:rFonts w:hint="eastAsia"/>
                          <w:sz w:val="48"/>
                        </w:rPr>
                        <w:t>裏面に続</w:t>
                      </w:r>
                      <w:r w:rsidR="00612528">
                        <w:rPr>
                          <w:rFonts w:hint="eastAsia"/>
                          <w:sz w:val="48"/>
                        </w:rPr>
                        <w:t>きます</w:t>
                      </w:r>
                    </w:p>
                  </w:txbxContent>
                </v:textbox>
              </v:rect>
            </w:pict>
          </mc:Fallback>
        </mc:AlternateContent>
      </w:r>
      <w:r w:rsidR="00CB5AEB" w:rsidRPr="008C1C66">
        <w:rPr>
          <w:rFonts w:ascii="ＭＳ 明朝" w:hAnsi="ＭＳ 明朝" w:hint="eastAsia"/>
          <w:sz w:val="24"/>
        </w:rPr>
        <w:t xml:space="preserve">　　　　　　　　</w:t>
      </w:r>
      <w:r w:rsidR="00CB5AEB">
        <w:br w:type="page"/>
      </w:r>
      <w:r w:rsidR="00CB5AEB">
        <w:rPr>
          <w:rFonts w:hint="eastAsia"/>
        </w:rPr>
        <w:lastRenderedPageBreak/>
        <w:t>３．健診内容</w:t>
      </w:r>
    </w:p>
    <w:p w14:paraId="60AB5162" w14:textId="487FDDE0" w:rsidR="00CB5AEB" w:rsidRDefault="00E60999">
      <w:r>
        <w:rPr>
          <w:rFonts w:hint="eastAsia"/>
        </w:rPr>
        <w:t>（１）</w:t>
      </w:r>
      <w:r w:rsidR="00CB5AEB">
        <w:rPr>
          <w:rFonts w:hint="eastAsia"/>
          <w:bdr w:val="single" w:sz="4" w:space="0" w:color="auto"/>
        </w:rPr>
        <w:t>定期健康診断</w:t>
      </w:r>
      <w:r w:rsidR="00CB5AEB">
        <w:rPr>
          <w:rFonts w:hint="eastAsia"/>
          <w:bdr w:val="single" w:sz="4" w:space="0" w:color="auto"/>
        </w:rPr>
        <w:t>A</w:t>
      </w:r>
      <w:r w:rsidR="00CB5AEB">
        <w:rPr>
          <w:rFonts w:hint="eastAsia"/>
        </w:rPr>
        <w:t xml:space="preserve">　　　　　</w:t>
      </w:r>
      <w:r w:rsidR="000645F3">
        <w:rPr>
          <w:rFonts w:hint="eastAsia"/>
        </w:rPr>
        <w:t xml:space="preserve">　　　　　　　　　　　　　</w:t>
      </w:r>
      <w:r w:rsidR="005B536B">
        <w:rPr>
          <w:rFonts w:hint="eastAsia"/>
        </w:rPr>
        <w:t>・・</w:t>
      </w:r>
      <w:r w:rsidR="00CB5AEB">
        <w:rPr>
          <w:rFonts w:hint="eastAsia"/>
        </w:rPr>
        <w:t>・・・</w:t>
      </w:r>
      <w:r w:rsidR="00CB5AEB">
        <w:rPr>
          <w:rFonts w:hint="eastAsia"/>
          <w:bdr w:val="single" w:sz="4" w:space="0" w:color="auto"/>
        </w:rPr>
        <w:t>1</w:t>
      </w:r>
      <w:r w:rsidR="00CB5AEB">
        <w:rPr>
          <w:rFonts w:hint="eastAsia"/>
          <w:bdr w:val="single" w:sz="4" w:space="0" w:color="auto"/>
        </w:rPr>
        <w:t xml:space="preserve">人　</w:t>
      </w:r>
      <w:r w:rsidR="0088283F">
        <w:rPr>
          <w:rFonts w:hint="eastAsia"/>
          <w:bdr w:val="single" w:sz="4" w:space="0" w:color="auto"/>
        </w:rPr>
        <w:t>７，１５０</w:t>
      </w:r>
      <w:r w:rsidR="00C74AEC">
        <w:rPr>
          <w:rFonts w:hint="eastAsia"/>
          <w:bdr w:val="single" w:sz="4" w:space="0" w:color="auto"/>
        </w:rPr>
        <w:t>円</w:t>
      </w:r>
      <w:r w:rsidR="00CB5AEB">
        <w:rPr>
          <w:rFonts w:hint="eastAsia"/>
          <w:bdr w:val="single" w:sz="4" w:space="0" w:color="auto"/>
        </w:rPr>
        <w:t>（税込）</w:t>
      </w:r>
    </w:p>
    <w:p w14:paraId="275E0FFE" w14:textId="77777777" w:rsidR="00CB5AEB" w:rsidRDefault="00CB5AEB">
      <w:r>
        <w:rPr>
          <w:rFonts w:hint="eastAsia"/>
        </w:rPr>
        <w:t xml:space="preserve">　身長測定、体重測定（</w:t>
      </w:r>
      <w:r>
        <w:rPr>
          <w:rFonts w:hint="eastAsia"/>
        </w:rPr>
        <w:t>BMI</w:t>
      </w:r>
      <w:r>
        <w:rPr>
          <w:rFonts w:hint="eastAsia"/>
        </w:rPr>
        <w:t>肥満度含む）、腹囲、視力測定、聴力測定、血圧測定、尿検査、血液検査、</w:t>
      </w:r>
    </w:p>
    <w:p w14:paraId="5E98529F" w14:textId="77777777" w:rsidR="00CB5AEB" w:rsidRDefault="00CB5AEB">
      <w:pPr>
        <w:ind w:firstLineChars="100" w:firstLine="210"/>
        <w:rPr>
          <w:rFonts w:eastAsia="PMingLiU"/>
          <w:lang w:eastAsia="zh-TW"/>
        </w:rPr>
      </w:pPr>
      <w:r>
        <w:rPr>
          <w:rFonts w:hint="eastAsia"/>
          <w:lang w:eastAsia="zh-TW"/>
        </w:rPr>
        <w:t>胸部</w:t>
      </w:r>
      <w:r>
        <w:rPr>
          <w:rFonts w:hint="eastAsia"/>
          <w:lang w:eastAsia="zh-TW"/>
        </w:rPr>
        <w:t>X</w:t>
      </w:r>
      <w:r>
        <w:rPr>
          <w:rFonts w:hint="eastAsia"/>
          <w:lang w:eastAsia="zh-TW"/>
        </w:rPr>
        <w:t>線（</w:t>
      </w:r>
      <w:r w:rsidR="00731005">
        <w:rPr>
          <w:rFonts w:hint="eastAsia"/>
        </w:rPr>
        <w:t>デジタル</w:t>
      </w:r>
      <w:r>
        <w:rPr>
          <w:rFonts w:hint="eastAsia"/>
          <w:lang w:eastAsia="zh-TW"/>
        </w:rPr>
        <w:t>）撮影、心電図、医師診察</w:t>
      </w:r>
    </w:p>
    <w:p w14:paraId="14A68551" w14:textId="77777777" w:rsidR="00C326CB" w:rsidRPr="00C326CB" w:rsidRDefault="00C326CB">
      <w:pPr>
        <w:ind w:firstLineChars="100" w:firstLine="210"/>
        <w:rPr>
          <w:rFonts w:eastAsia="PMingLiU"/>
          <w:lang w:eastAsia="zh-TW"/>
        </w:rPr>
      </w:pPr>
    </w:p>
    <w:p w14:paraId="535528F3" w14:textId="77777777" w:rsidR="000645F3" w:rsidRPr="00562BE4" w:rsidRDefault="0018077F" w:rsidP="00731005">
      <w:pPr>
        <w:ind w:leftChars="100" w:left="451" w:hangingChars="100" w:hanging="241"/>
        <w:rPr>
          <w:rFonts w:ascii="ＭＳ 明朝" w:hAnsi="ＭＳ 明朝"/>
          <w:b/>
          <w:color w:val="FF0000"/>
          <w:sz w:val="24"/>
          <w:u w:val="single"/>
        </w:rPr>
      </w:pPr>
      <w:r w:rsidRPr="00562BE4">
        <w:rPr>
          <w:rFonts w:ascii="ＭＳ 明朝" w:hAnsi="ＭＳ 明朝" w:hint="eastAsia"/>
          <w:b/>
          <w:color w:val="FF0000"/>
          <w:sz w:val="24"/>
        </w:rPr>
        <w:t>※</w:t>
      </w:r>
      <w:r w:rsidR="000645F3" w:rsidRPr="00562BE4">
        <w:rPr>
          <w:rFonts w:ascii="ＭＳ 明朝" w:hAnsi="ＭＳ 明朝" w:hint="eastAsia"/>
          <w:b/>
          <w:color w:val="FF0000"/>
          <w:sz w:val="24"/>
          <w:u w:val="single"/>
        </w:rPr>
        <w:t>労働安全</w:t>
      </w:r>
      <w:r w:rsidR="00783085" w:rsidRPr="00562BE4">
        <w:rPr>
          <w:rFonts w:ascii="ＭＳ 明朝" w:hAnsi="ＭＳ 明朝" w:hint="eastAsia"/>
          <w:b/>
          <w:color w:val="FF0000"/>
          <w:sz w:val="24"/>
          <w:u w:val="single"/>
        </w:rPr>
        <w:t>衛生</w:t>
      </w:r>
      <w:r w:rsidR="000645F3" w:rsidRPr="00562BE4">
        <w:rPr>
          <w:rFonts w:ascii="ＭＳ 明朝" w:hAnsi="ＭＳ 明朝" w:hint="eastAsia"/>
          <w:b/>
          <w:color w:val="FF0000"/>
          <w:sz w:val="24"/>
          <w:u w:val="single"/>
        </w:rPr>
        <w:t>法により、</w:t>
      </w:r>
      <w:r w:rsidR="00731005">
        <w:rPr>
          <w:rFonts w:ascii="ＭＳ 明朝" w:hAnsi="ＭＳ 明朝" w:hint="eastAsia"/>
          <w:b/>
          <w:color w:val="FF0000"/>
          <w:sz w:val="24"/>
          <w:u w:val="single"/>
        </w:rPr>
        <w:t>34歳以下に認められておりました省略検査については、事業所産業医の判断が必要になります。</w:t>
      </w:r>
      <w:r w:rsidR="00783085" w:rsidRPr="00562BE4">
        <w:rPr>
          <w:rFonts w:ascii="ＭＳ 明朝" w:hAnsi="ＭＳ 明朝" w:hint="eastAsia"/>
          <w:b/>
          <w:color w:val="FF0000"/>
          <w:sz w:val="24"/>
          <w:u w:val="single"/>
        </w:rPr>
        <w:t>今健診では</w:t>
      </w:r>
      <w:r w:rsidR="000645F3" w:rsidRPr="00562BE4">
        <w:rPr>
          <w:rFonts w:ascii="ＭＳ 明朝" w:hAnsi="ＭＳ 明朝" w:hint="eastAsia"/>
          <w:b/>
          <w:color w:val="FF0000"/>
          <w:sz w:val="24"/>
          <w:u w:val="single"/>
        </w:rPr>
        <w:t>取扱は</w:t>
      </w:r>
      <w:r w:rsidR="00783085" w:rsidRPr="00562BE4">
        <w:rPr>
          <w:rFonts w:ascii="ＭＳ 明朝" w:hAnsi="ＭＳ 明朝" w:hint="eastAsia"/>
          <w:b/>
          <w:color w:val="FF0000"/>
          <w:sz w:val="24"/>
          <w:u w:val="single"/>
        </w:rPr>
        <w:t>無しと致します</w:t>
      </w:r>
      <w:r w:rsidR="00310AD1">
        <w:rPr>
          <w:rFonts w:ascii="ＭＳ 明朝" w:hAnsi="ＭＳ 明朝" w:hint="eastAsia"/>
          <w:b/>
          <w:color w:val="FF0000"/>
          <w:sz w:val="24"/>
          <w:u w:val="single"/>
        </w:rPr>
        <w:t>ので</w:t>
      </w:r>
      <w:r w:rsidR="000645F3" w:rsidRPr="00562BE4">
        <w:rPr>
          <w:rFonts w:ascii="ＭＳ 明朝" w:hAnsi="ＭＳ 明朝" w:hint="eastAsia"/>
          <w:b/>
          <w:color w:val="FF0000"/>
          <w:sz w:val="24"/>
          <w:u w:val="single"/>
        </w:rPr>
        <w:t>ご了承ください。</w:t>
      </w:r>
    </w:p>
    <w:p w14:paraId="0510D8C8" w14:textId="77777777" w:rsidR="00CB5AEB" w:rsidRDefault="00CB5AEB">
      <w:pPr>
        <w:ind w:firstLineChars="100" w:firstLine="210"/>
      </w:pPr>
    </w:p>
    <w:p w14:paraId="725936B6" w14:textId="77777777" w:rsidR="00CB5AEB" w:rsidRDefault="00E60999">
      <w:r>
        <w:rPr>
          <w:rFonts w:hint="eastAsia"/>
        </w:rPr>
        <w:t>（</w:t>
      </w:r>
      <w:r w:rsidR="00B14ADF">
        <w:rPr>
          <w:rFonts w:hint="eastAsia"/>
        </w:rPr>
        <w:t>２</w:t>
      </w:r>
      <w:r>
        <w:rPr>
          <w:rFonts w:hint="eastAsia"/>
        </w:rPr>
        <w:t>）</w:t>
      </w:r>
      <w:r w:rsidR="00CB5AEB">
        <w:rPr>
          <w:rFonts w:hint="eastAsia"/>
          <w:bdr w:val="single" w:sz="4" w:space="0" w:color="auto"/>
        </w:rPr>
        <w:t>有機溶剤健康診断</w:t>
      </w:r>
      <w:r w:rsidR="00CB5AEB">
        <w:rPr>
          <w:rFonts w:hint="eastAsia"/>
        </w:rPr>
        <w:t>（基本検査）　　　　　　　　　　　・・・・・</w:t>
      </w:r>
      <w:r w:rsidR="00CB5AEB">
        <w:rPr>
          <w:rFonts w:hint="eastAsia"/>
          <w:bdr w:val="single" w:sz="4" w:space="0" w:color="auto"/>
        </w:rPr>
        <w:t>1</w:t>
      </w:r>
      <w:r w:rsidR="00CB5AEB">
        <w:rPr>
          <w:rFonts w:hint="eastAsia"/>
          <w:bdr w:val="single" w:sz="4" w:space="0" w:color="auto"/>
        </w:rPr>
        <w:t xml:space="preserve">人　</w:t>
      </w:r>
      <w:r w:rsidR="00001914">
        <w:rPr>
          <w:rFonts w:hint="eastAsia"/>
          <w:bdr w:val="single" w:sz="4" w:space="0" w:color="auto"/>
        </w:rPr>
        <w:t>２，２００</w:t>
      </w:r>
      <w:r w:rsidR="00CB5AEB">
        <w:rPr>
          <w:rFonts w:hint="eastAsia"/>
          <w:bdr w:val="single" w:sz="4" w:space="0" w:color="auto"/>
        </w:rPr>
        <w:t>円（税込）</w:t>
      </w:r>
    </w:p>
    <w:p w14:paraId="6394DDF3" w14:textId="77777777" w:rsidR="00CB5AEB" w:rsidRDefault="00CB5AEB">
      <w:r>
        <w:rPr>
          <w:rFonts w:hint="eastAsia"/>
        </w:rPr>
        <w:t xml:space="preserve">　既往歴の有無、業務歴の調査、自覚症状の有無、尿検査、医師診察</w:t>
      </w:r>
    </w:p>
    <w:p w14:paraId="61139A9A" w14:textId="77777777" w:rsidR="00CB5AEB" w:rsidRDefault="00CB5AEB" w:rsidP="00C326CB">
      <w:pPr>
        <w:ind w:firstLineChars="100" w:firstLine="210"/>
        <w:rPr>
          <w:lang w:eastAsia="zh-TW"/>
        </w:rPr>
      </w:pPr>
      <w:r>
        <w:rPr>
          <w:rFonts w:hint="eastAsia"/>
          <w:lang w:eastAsia="zh-TW"/>
        </w:rPr>
        <w:t>≪有機溶剤追加検査</w:t>
      </w:r>
      <w:r>
        <w:rPr>
          <w:rFonts w:hint="eastAsia"/>
        </w:rPr>
        <w:t>・別料金</w:t>
      </w:r>
      <w:r>
        <w:rPr>
          <w:rFonts w:hint="eastAsia"/>
          <w:lang w:eastAsia="zh-TW"/>
        </w:rPr>
        <w:t>≫</w:t>
      </w:r>
    </w:p>
    <w:p w14:paraId="481EF24B" w14:textId="77777777" w:rsidR="00783085" w:rsidRDefault="00434F13" w:rsidP="00783085">
      <w:pPr>
        <w:ind w:left="241" w:hangingChars="100" w:hanging="241"/>
        <w:rPr>
          <w:b/>
          <w:sz w:val="24"/>
          <w:u w:val="single"/>
          <w:lang w:eastAsia="zh-TW"/>
        </w:rPr>
      </w:pPr>
      <w:r w:rsidRPr="001920AE">
        <w:rPr>
          <w:rFonts w:hint="eastAsia"/>
          <w:b/>
          <w:sz w:val="24"/>
        </w:rPr>
        <w:t xml:space="preserve">　</w:t>
      </w:r>
      <w:r w:rsidR="00783085">
        <w:rPr>
          <w:rFonts w:hint="eastAsia"/>
          <w:b/>
          <w:sz w:val="24"/>
        </w:rPr>
        <w:t xml:space="preserve">　</w:t>
      </w:r>
      <w:r w:rsidRPr="001920AE">
        <w:rPr>
          <w:rFonts w:hint="eastAsia"/>
          <w:b/>
          <w:sz w:val="24"/>
          <w:u w:val="single"/>
        </w:rPr>
        <w:t>基本検査にお申込みの方に健診機関担当者が</w:t>
      </w:r>
      <w:r w:rsidR="00E12115" w:rsidRPr="001920AE">
        <w:rPr>
          <w:rFonts w:hint="eastAsia"/>
          <w:b/>
          <w:sz w:val="24"/>
          <w:u w:val="single"/>
        </w:rPr>
        <w:t>直接</w:t>
      </w:r>
      <w:r w:rsidRPr="001920AE">
        <w:rPr>
          <w:rFonts w:hint="eastAsia"/>
          <w:b/>
          <w:sz w:val="24"/>
          <w:u w:val="single"/>
        </w:rPr>
        <w:t>お伺いして</w:t>
      </w:r>
      <w:r w:rsidR="00E12115" w:rsidRPr="001920AE">
        <w:rPr>
          <w:rFonts w:hint="eastAsia"/>
          <w:b/>
          <w:sz w:val="24"/>
          <w:u w:val="single"/>
        </w:rPr>
        <w:t>、受診者に合致した</w:t>
      </w:r>
      <w:r w:rsidRPr="001920AE">
        <w:rPr>
          <w:rFonts w:hint="eastAsia"/>
          <w:b/>
          <w:sz w:val="24"/>
          <w:u w:val="single"/>
        </w:rPr>
        <w:t>受診項目の</w:t>
      </w:r>
      <w:r w:rsidR="00CB5AEB" w:rsidRPr="001920AE">
        <w:rPr>
          <w:rFonts w:hint="eastAsia"/>
          <w:b/>
          <w:sz w:val="24"/>
          <w:u w:val="single"/>
          <w:lang w:eastAsia="zh-TW"/>
        </w:rPr>
        <w:t xml:space="preserve"> </w:t>
      </w:r>
    </w:p>
    <w:p w14:paraId="6641F3BF" w14:textId="77777777" w:rsidR="00CB5AEB" w:rsidRPr="001920AE" w:rsidRDefault="00434F13" w:rsidP="00783085">
      <w:pPr>
        <w:ind w:leftChars="100" w:left="210" w:firstLineChars="100" w:firstLine="241"/>
        <w:rPr>
          <w:b/>
          <w:sz w:val="24"/>
          <w:u w:val="single"/>
        </w:rPr>
      </w:pPr>
      <w:r w:rsidRPr="001920AE">
        <w:rPr>
          <w:rFonts w:hint="eastAsia"/>
          <w:b/>
          <w:sz w:val="24"/>
          <w:u w:val="single"/>
        </w:rPr>
        <w:t>相談をさせていただきます。</w:t>
      </w:r>
    </w:p>
    <w:p w14:paraId="0B30D1B0" w14:textId="77777777" w:rsidR="00434F13" w:rsidRDefault="00434F13" w:rsidP="00434F13"/>
    <w:p w14:paraId="6AE9049B" w14:textId="77777777" w:rsidR="00CB5AEB" w:rsidRDefault="00E60999">
      <w:r>
        <w:rPr>
          <w:rFonts w:hint="eastAsia"/>
        </w:rPr>
        <w:t>（</w:t>
      </w:r>
      <w:r w:rsidR="00B14ADF">
        <w:rPr>
          <w:rFonts w:hint="eastAsia"/>
        </w:rPr>
        <w:t>３</w:t>
      </w:r>
      <w:r>
        <w:rPr>
          <w:rFonts w:hint="eastAsia"/>
        </w:rPr>
        <w:t>）</w:t>
      </w:r>
      <w:r w:rsidR="00CB5AEB">
        <w:rPr>
          <w:rFonts w:hint="eastAsia"/>
          <w:bdr w:val="single" w:sz="4" w:space="0" w:color="auto"/>
        </w:rPr>
        <w:t>鉛健康診断</w:t>
      </w:r>
      <w:r w:rsidR="00CB5AEB">
        <w:rPr>
          <w:rFonts w:hint="eastAsia"/>
        </w:rPr>
        <w:t xml:space="preserve">　　　　　　　　　　　　　　　　　　　　・・・・・</w:t>
      </w:r>
      <w:r w:rsidR="00CB5AEB">
        <w:rPr>
          <w:rFonts w:hint="eastAsia"/>
          <w:bdr w:val="single" w:sz="4" w:space="0" w:color="auto"/>
        </w:rPr>
        <w:t>1</w:t>
      </w:r>
      <w:r w:rsidR="00CB5AEB">
        <w:rPr>
          <w:rFonts w:hint="eastAsia"/>
          <w:bdr w:val="single" w:sz="4" w:space="0" w:color="auto"/>
        </w:rPr>
        <w:t>人　５，</w:t>
      </w:r>
      <w:r w:rsidR="00412865">
        <w:rPr>
          <w:rFonts w:hint="eastAsia"/>
          <w:bdr w:val="single" w:sz="4" w:space="0" w:color="auto"/>
        </w:rPr>
        <w:t>５</w:t>
      </w:r>
      <w:r w:rsidR="00842AD1">
        <w:rPr>
          <w:rFonts w:hint="eastAsia"/>
          <w:bdr w:val="single" w:sz="4" w:space="0" w:color="auto"/>
        </w:rPr>
        <w:t>０</w:t>
      </w:r>
      <w:r w:rsidR="00CB5AEB">
        <w:rPr>
          <w:rFonts w:hint="eastAsia"/>
          <w:bdr w:val="single" w:sz="4" w:space="0" w:color="auto"/>
        </w:rPr>
        <w:t>０円（税込）</w:t>
      </w:r>
    </w:p>
    <w:p w14:paraId="0862ACF1" w14:textId="77777777" w:rsidR="00CB5AEB" w:rsidRDefault="00CB5AEB">
      <w:pPr>
        <w:ind w:firstLineChars="100" w:firstLine="210"/>
      </w:pPr>
      <w:r>
        <w:rPr>
          <w:rFonts w:hint="eastAsia"/>
        </w:rPr>
        <w:t>既往歴の有無、業務歴の調査、自覚症状の有無、医師診察、尿中Δ</w:t>
      </w:r>
      <w:r>
        <w:rPr>
          <w:rFonts w:hint="eastAsia"/>
        </w:rPr>
        <w:t>ALA</w:t>
      </w:r>
      <w:r>
        <w:rPr>
          <w:rFonts w:hint="eastAsia"/>
        </w:rPr>
        <w:t>、血中鉛</w:t>
      </w:r>
    </w:p>
    <w:p w14:paraId="4C914C20" w14:textId="77777777" w:rsidR="00CB5AEB" w:rsidRDefault="00CB5AEB">
      <w:pPr>
        <w:ind w:firstLineChars="100" w:firstLine="210"/>
      </w:pPr>
    </w:p>
    <w:p w14:paraId="7D2258C3" w14:textId="77777777" w:rsidR="00CB5AEB" w:rsidRDefault="00E60999">
      <w:r>
        <w:rPr>
          <w:rFonts w:hint="eastAsia"/>
        </w:rPr>
        <w:t>（</w:t>
      </w:r>
      <w:r w:rsidR="00B14ADF">
        <w:rPr>
          <w:rFonts w:hint="eastAsia"/>
        </w:rPr>
        <w:t>４</w:t>
      </w:r>
      <w:r>
        <w:rPr>
          <w:rFonts w:hint="eastAsia"/>
        </w:rPr>
        <w:t>）</w:t>
      </w:r>
      <w:r w:rsidR="00CB5AEB">
        <w:rPr>
          <w:rFonts w:hint="eastAsia"/>
          <w:bdr w:val="single" w:sz="4" w:space="0" w:color="auto"/>
        </w:rPr>
        <w:t>じん肺健康診断</w:t>
      </w:r>
      <w:r w:rsidR="00CB5AEB">
        <w:rPr>
          <w:rFonts w:hint="eastAsia"/>
        </w:rPr>
        <w:t xml:space="preserve">　　　　　　　　　　　　　　　　　　・・・・・</w:t>
      </w:r>
      <w:r w:rsidR="00CB5AEB">
        <w:rPr>
          <w:rFonts w:hint="eastAsia"/>
          <w:bdr w:val="single" w:sz="4" w:space="0" w:color="auto"/>
        </w:rPr>
        <w:t>1</w:t>
      </w:r>
      <w:r w:rsidR="00CB5AEB">
        <w:rPr>
          <w:rFonts w:hint="eastAsia"/>
          <w:bdr w:val="single" w:sz="4" w:space="0" w:color="auto"/>
        </w:rPr>
        <w:t xml:space="preserve">人　</w:t>
      </w:r>
      <w:r w:rsidR="00001914">
        <w:rPr>
          <w:rFonts w:hint="eastAsia"/>
          <w:bdr w:val="single" w:sz="4" w:space="0" w:color="auto"/>
        </w:rPr>
        <w:t>２，４２０</w:t>
      </w:r>
      <w:r w:rsidR="00CB5AEB">
        <w:rPr>
          <w:rFonts w:hint="eastAsia"/>
          <w:bdr w:val="single" w:sz="4" w:space="0" w:color="auto"/>
        </w:rPr>
        <w:t>円（税込）</w:t>
      </w:r>
    </w:p>
    <w:p w14:paraId="29B43BAF" w14:textId="77777777" w:rsidR="00CB5AEB" w:rsidRDefault="00CB5AEB">
      <w:r>
        <w:rPr>
          <w:rFonts w:hint="eastAsia"/>
        </w:rPr>
        <w:t xml:space="preserve">　</w:t>
      </w:r>
      <w:r>
        <w:rPr>
          <w:rFonts w:hint="eastAsia"/>
          <w:lang w:eastAsia="zh-TW"/>
        </w:rPr>
        <w:t>胸部</w:t>
      </w:r>
      <w:r>
        <w:rPr>
          <w:rFonts w:hint="eastAsia"/>
          <w:lang w:eastAsia="zh-TW"/>
        </w:rPr>
        <w:t>X</w:t>
      </w:r>
      <w:r>
        <w:rPr>
          <w:rFonts w:hint="eastAsia"/>
          <w:lang w:eastAsia="zh-TW"/>
        </w:rPr>
        <w:t>線（</w:t>
      </w:r>
      <w:r w:rsidR="000B5172">
        <w:rPr>
          <w:rFonts w:hint="eastAsia"/>
        </w:rPr>
        <w:t>デジタル</w:t>
      </w:r>
      <w:r>
        <w:rPr>
          <w:rFonts w:hint="eastAsia"/>
          <w:lang w:eastAsia="zh-TW"/>
        </w:rPr>
        <w:t>）撮影</w:t>
      </w:r>
    </w:p>
    <w:p w14:paraId="02627262" w14:textId="77777777" w:rsidR="00CB5AEB" w:rsidRDefault="00CB5AEB"/>
    <w:p w14:paraId="15CAC9DC" w14:textId="77777777" w:rsidR="00CB5AEB" w:rsidRDefault="00E60999">
      <w:r>
        <w:rPr>
          <w:rFonts w:hint="eastAsia"/>
        </w:rPr>
        <w:t>（</w:t>
      </w:r>
      <w:r w:rsidR="00B14ADF">
        <w:rPr>
          <w:rFonts w:hint="eastAsia"/>
        </w:rPr>
        <w:t>５</w:t>
      </w:r>
      <w:r>
        <w:rPr>
          <w:rFonts w:hint="eastAsia"/>
        </w:rPr>
        <w:t>）</w:t>
      </w:r>
      <w:r w:rsidR="00CB5AEB">
        <w:rPr>
          <w:rFonts w:hint="eastAsia"/>
          <w:bdr w:val="single" w:sz="4" w:space="0" w:color="auto"/>
        </w:rPr>
        <w:t>血液オプション検査</w:t>
      </w:r>
    </w:p>
    <w:p w14:paraId="1FAEAF81" w14:textId="77777777" w:rsidR="00256716" w:rsidRDefault="00CB5AEB">
      <w:r>
        <w:rPr>
          <w:rFonts w:hint="eastAsia"/>
        </w:rPr>
        <w:t xml:space="preserve">　</w:t>
      </w:r>
      <w:r w:rsidR="00E60999">
        <w:rPr>
          <w:rFonts w:hint="eastAsia"/>
        </w:rPr>
        <w:t xml:space="preserve">①　</w:t>
      </w:r>
      <w:r w:rsidR="005B536B">
        <w:rPr>
          <w:rFonts w:hint="eastAsia"/>
        </w:rPr>
        <w:t xml:space="preserve">腫瘍マーカー（ガン検診）　　　　　</w:t>
      </w:r>
    </w:p>
    <w:p w14:paraId="0B8FA349" w14:textId="77777777" w:rsidR="00CB5AEB" w:rsidRDefault="00256716" w:rsidP="00256716">
      <w:pPr>
        <w:ind w:firstLineChars="200" w:firstLine="420"/>
        <w:rPr>
          <w:bdr w:val="single" w:sz="4" w:space="0" w:color="auto"/>
        </w:rPr>
      </w:pPr>
      <w:r>
        <w:rPr>
          <w:rFonts w:hint="eastAsia"/>
        </w:rPr>
        <w:t>消化器：胃・大腸・胆道・膵臓</w:t>
      </w:r>
      <w:r w:rsidR="005B536B">
        <w:rPr>
          <w:rFonts w:hint="eastAsia"/>
        </w:rPr>
        <w:t xml:space="preserve">　　</w:t>
      </w:r>
      <w:r>
        <w:rPr>
          <w:rFonts w:hint="eastAsia"/>
        </w:rPr>
        <w:t xml:space="preserve">　　　　　　　　　</w:t>
      </w:r>
      <w:r w:rsidR="005B536B">
        <w:rPr>
          <w:rFonts w:hint="eastAsia"/>
        </w:rPr>
        <w:t xml:space="preserve">　</w:t>
      </w:r>
      <w:r w:rsidR="00E12115">
        <w:rPr>
          <w:rFonts w:hint="eastAsia"/>
        </w:rPr>
        <w:t>・・・・・</w:t>
      </w:r>
      <w:r w:rsidR="00E12115">
        <w:rPr>
          <w:rFonts w:hint="eastAsia"/>
          <w:bdr w:val="single" w:sz="4" w:space="0" w:color="auto"/>
        </w:rPr>
        <w:t>1</w:t>
      </w:r>
      <w:r w:rsidR="00E12115">
        <w:rPr>
          <w:rFonts w:hint="eastAsia"/>
          <w:bdr w:val="single" w:sz="4" w:space="0" w:color="auto"/>
        </w:rPr>
        <w:t xml:space="preserve">人　</w:t>
      </w:r>
      <w:r w:rsidR="00D7155E">
        <w:rPr>
          <w:rFonts w:hint="eastAsia"/>
          <w:bdr w:val="single" w:sz="4" w:space="0" w:color="auto"/>
        </w:rPr>
        <w:t>３，８５０</w:t>
      </w:r>
      <w:r w:rsidR="00E12115">
        <w:rPr>
          <w:rFonts w:hint="eastAsia"/>
          <w:bdr w:val="single" w:sz="4" w:space="0" w:color="auto"/>
        </w:rPr>
        <w:t>円（税込）</w:t>
      </w:r>
    </w:p>
    <w:p w14:paraId="2077DC92" w14:textId="77777777" w:rsidR="00E60999" w:rsidRDefault="00E60999">
      <w:r w:rsidRPr="00E60999">
        <w:rPr>
          <w:rFonts w:hint="eastAsia"/>
        </w:rPr>
        <w:t xml:space="preserve">　　男</w:t>
      </w:r>
      <w:r w:rsidR="00256716">
        <w:rPr>
          <w:rFonts w:hint="eastAsia"/>
        </w:rPr>
        <w:t xml:space="preserve">　</w:t>
      </w:r>
      <w:r w:rsidRPr="00E60999">
        <w:rPr>
          <w:rFonts w:hint="eastAsia"/>
        </w:rPr>
        <w:t>性</w:t>
      </w:r>
      <w:r>
        <w:rPr>
          <w:rFonts w:hint="eastAsia"/>
        </w:rPr>
        <w:t>：消化器系・肝臓・膵臓・前立腺</w:t>
      </w:r>
      <w:r w:rsidR="005B536B">
        <w:rPr>
          <w:rFonts w:hint="eastAsia"/>
        </w:rPr>
        <w:t xml:space="preserve">　　　　　　　　・・・・・</w:t>
      </w:r>
      <w:r w:rsidR="005B536B">
        <w:rPr>
          <w:rFonts w:hint="eastAsia"/>
          <w:bdr w:val="single" w:sz="4" w:space="0" w:color="auto"/>
        </w:rPr>
        <w:t>1</w:t>
      </w:r>
      <w:r w:rsidR="005B536B">
        <w:rPr>
          <w:rFonts w:hint="eastAsia"/>
          <w:bdr w:val="single" w:sz="4" w:space="0" w:color="auto"/>
        </w:rPr>
        <w:t>人　５，</w:t>
      </w:r>
      <w:r w:rsidR="00D7155E">
        <w:rPr>
          <w:rFonts w:hint="eastAsia"/>
          <w:bdr w:val="single" w:sz="4" w:space="0" w:color="auto"/>
        </w:rPr>
        <w:t>５</w:t>
      </w:r>
      <w:r w:rsidR="005B536B">
        <w:rPr>
          <w:rFonts w:hint="eastAsia"/>
          <w:bdr w:val="single" w:sz="4" w:space="0" w:color="auto"/>
        </w:rPr>
        <w:t>００円（税込）</w:t>
      </w:r>
    </w:p>
    <w:p w14:paraId="31559798" w14:textId="77777777" w:rsidR="00E60999" w:rsidRDefault="00E60999">
      <w:r>
        <w:rPr>
          <w:rFonts w:hint="eastAsia"/>
        </w:rPr>
        <w:t xml:space="preserve">　　女</w:t>
      </w:r>
      <w:r w:rsidR="00256716">
        <w:rPr>
          <w:rFonts w:hint="eastAsia"/>
        </w:rPr>
        <w:t xml:space="preserve">　</w:t>
      </w:r>
      <w:r>
        <w:rPr>
          <w:rFonts w:hint="eastAsia"/>
        </w:rPr>
        <w:t>性：消化器系・肝臓・膵臓・</w:t>
      </w:r>
      <w:r w:rsidR="005B536B">
        <w:rPr>
          <w:rFonts w:hint="eastAsia"/>
        </w:rPr>
        <w:t>子宮・</w:t>
      </w:r>
      <w:r>
        <w:rPr>
          <w:rFonts w:hint="eastAsia"/>
        </w:rPr>
        <w:t>卵巣</w:t>
      </w:r>
      <w:r w:rsidR="00E152E5">
        <w:rPr>
          <w:rFonts w:hint="eastAsia"/>
        </w:rPr>
        <w:t>・乳房</w:t>
      </w:r>
      <w:r w:rsidR="005B536B">
        <w:rPr>
          <w:rFonts w:hint="eastAsia"/>
        </w:rPr>
        <w:t xml:space="preserve">　　　・・・・・</w:t>
      </w:r>
      <w:r w:rsidR="005B536B">
        <w:rPr>
          <w:rFonts w:hint="eastAsia"/>
          <w:bdr w:val="single" w:sz="4" w:space="0" w:color="auto"/>
        </w:rPr>
        <w:t>1</w:t>
      </w:r>
      <w:r w:rsidR="005B536B">
        <w:rPr>
          <w:rFonts w:hint="eastAsia"/>
          <w:bdr w:val="single" w:sz="4" w:space="0" w:color="auto"/>
        </w:rPr>
        <w:t xml:space="preserve">人　</w:t>
      </w:r>
      <w:r w:rsidR="00D7155E">
        <w:rPr>
          <w:rFonts w:hint="eastAsia"/>
          <w:bdr w:val="single" w:sz="4" w:space="0" w:color="auto"/>
        </w:rPr>
        <w:t>７，１５０</w:t>
      </w:r>
      <w:r w:rsidR="005B536B">
        <w:rPr>
          <w:rFonts w:hint="eastAsia"/>
          <w:bdr w:val="single" w:sz="4" w:space="0" w:color="auto"/>
        </w:rPr>
        <w:t>円（税込）</w:t>
      </w:r>
    </w:p>
    <w:p w14:paraId="3BA571CB" w14:textId="77777777" w:rsidR="00E60999" w:rsidRPr="00C326CB" w:rsidRDefault="00E60999" w:rsidP="00C326CB">
      <w:pPr>
        <w:snapToGrid w:val="0"/>
      </w:pPr>
    </w:p>
    <w:p w14:paraId="550B4ED6" w14:textId="77777777" w:rsidR="00CB5AEB" w:rsidRDefault="00E60999" w:rsidP="00E60999">
      <w:pPr>
        <w:ind w:firstLineChars="100" w:firstLine="210"/>
        <w:rPr>
          <w:bdr w:val="single" w:sz="4" w:space="0" w:color="auto"/>
        </w:rPr>
      </w:pPr>
      <w:r>
        <w:rPr>
          <w:rFonts w:hint="eastAsia"/>
        </w:rPr>
        <w:t>②</w:t>
      </w:r>
      <w:r w:rsidR="005B536B">
        <w:rPr>
          <w:rFonts w:hint="eastAsia"/>
        </w:rPr>
        <w:t xml:space="preserve">　ＡＢＣ検診（胃ガン検診）　　　　　　　　　　　　　</w:t>
      </w:r>
      <w:r w:rsidR="00E12115">
        <w:rPr>
          <w:rFonts w:hint="eastAsia"/>
        </w:rPr>
        <w:t>・・・・・</w:t>
      </w:r>
      <w:r w:rsidR="00E12115">
        <w:rPr>
          <w:rFonts w:hint="eastAsia"/>
          <w:bdr w:val="single" w:sz="4" w:space="0" w:color="auto"/>
        </w:rPr>
        <w:t>1</w:t>
      </w:r>
      <w:r w:rsidR="00E12115">
        <w:rPr>
          <w:rFonts w:hint="eastAsia"/>
          <w:bdr w:val="single" w:sz="4" w:space="0" w:color="auto"/>
        </w:rPr>
        <w:t xml:space="preserve">人　</w:t>
      </w:r>
      <w:r w:rsidR="00D7155E">
        <w:rPr>
          <w:rFonts w:hint="eastAsia"/>
          <w:bdr w:val="single" w:sz="4" w:space="0" w:color="auto"/>
        </w:rPr>
        <w:t>３，３００</w:t>
      </w:r>
      <w:r w:rsidR="00E12115">
        <w:rPr>
          <w:rFonts w:hint="eastAsia"/>
          <w:bdr w:val="single" w:sz="4" w:space="0" w:color="auto"/>
        </w:rPr>
        <w:t>円（税込）</w:t>
      </w:r>
    </w:p>
    <w:p w14:paraId="2DDC5CA2" w14:textId="77777777" w:rsidR="00E60999" w:rsidRDefault="00E60999" w:rsidP="00C326CB">
      <w:pPr>
        <w:snapToGrid w:val="0"/>
        <w:ind w:firstLineChars="100" w:firstLine="210"/>
        <w:rPr>
          <w:bdr w:val="single" w:sz="4" w:space="0" w:color="auto"/>
        </w:rPr>
      </w:pPr>
    </w:p>
    <w:p w14:paraId="79DA741C" w14:textId="77777777" w:rsidR="00E60999" w:rsidRPr="00E60999" w:rsidRDefault="005B536B">
      <w:r>
        <w:rPr>
          <w:rFonts w:hint="eastAsia"/>
        </w:rPr>
        <w:t xml:space="preserve">　③　ＢＮＰ</w:t>
      </w:r>
      <w:r w:rsidR="00E152E5">
        <w:rPr>
          <w:rFonts w:hint="eastAsia"/>
        </w:rPr>
        <w:t>検診</w:t>
      </w:r>
      <w:r>
        <w:rPr>
          <w:rFonts w:hint="eastAsia"/>
        </w:rPr>
        <w:t>（心不全・腎不全</w:t>
      </w:r>
      <w:r w:rsidR="00E152E5">
        <w:rPr>
          <w:rFonts w:hint="eastAsia"/>
        </w:rPr>
        <w:t>検診</w:t>
      </w:r>
      <w:r>
        <w:rPr>
          <w:rFonts w:hint="eastAsia"/>
        </w:rPr>
        <w:t xml:space="preserve">）　　　　　　　　　</w:t>
      </w:r>
      <w:r w:rsidR="00E60999">
        <w:rPr>
          <w:rFonts w:hint="eastAsia"/>
        </w:rPr>
        <w:t>・・・・・</w:t>
      </w:r>
      <w:r w:rsidR="00E60999">
        <w:rPr>
          <w:rFonts w:hint="eastAsia"/>
          <w:bdr w:val="single" w:sz="4" w:space="0" w:color="auto"/>
        </w:rPr>
        <w:t>1</w:t>
      </w:r>
      <w:r w:rsidR="00E60999">
        <w:rPr>
          <w:rFonts w:hint="eastAsia"/>
          <w:bdr w:val="single" w:sz="4" w:space="0" w:color="auto"/>
        </w:rPr>
        <w:t xml:space="preserve">人　</w:t>
      </w:r>
      <w:r w:rsidR="00D7155E">
        <w:rPr>
          <w:rFonts w:hint="eastAsia"/>
          <w:bdr w:val="single" w:sz="4" w:space="0" w:color="auto"/>
        </w:rPr>
        <w:t>２，２００</w:t>
      </w:r>
      <w:r w:rsidR="00E60999">
        <w:rPr>
          <w:rFonts w:hint="eastAsia"/>
          <w:bdr w:val="single" w:sz="4" w:space="0" w:color="auto"/>
        </w:rPr>
        <w:t>円（税込）</w:t>
      </w:r>
    </w:p>
    <w:p w14:paraId="4CA55E64" w14:textId="77777777" w:rsidR="00CB5AEB" w:rsidRDefault="005A2A46" w:rsidP="00C326CB">
      <w:pPr>
        <w:snapToGrid w:val="0"/>
      </w:pPr>
      <w:r>
        <w:rPr>
          <w:rFonts w:hint="eastAsia"/>
        </w:rPr>
        <w:t xml:space="preserve">　</w:t>
      </w:r>
    </w:p>
    <w:p w14:paraId="7F2304DB" w14:textId="77777777" w:rsidR="005A2A46" w:rsidRDefault="005A2A46">
      <w:r>
        <w:rPr>
          <w:rFonts w:hint="eastAsia"/>
        </w:rPr>
        <w:t xml:space="preserve">　④　肝炎ウィルス</w:t>
      </w:r>
      <w:r w:rsidR="00F36DDF">
        <w:rPr>
          <w:rFonts w:hint="eastAsia"/>
        </w:rPr>
        <w:t>検査</w:t>
      </w:r>
      <w:r w:rsidR="00E152E5">
        <w:rPr>
          <w:rFonts w:hint="eastAsia"/>
        </w:rPr>
        <w:t>（Ａ・Ｂ・Ｃ型等判定）</w:t>
      </w:r>
      <w:r>
        <w:rPr>
          <w:rFonts w:hint="eastAsia"/>
        </w:rPr>
        <w:t xml:space="preserve">　　　　　　・・・・・</w:t>
      </w:r>
      <w:r>
        <w:rPr>
          <w:rFonts w:hint="eastAsia"/>
          <w:bdr w:val="single" w:sz="4" w:space="0" w:color="auto"/>
        </w:rPr>
        <w:t>1</w:t>
      </w:r>
      <w:r>
        <w:rPr>
          <w:rFonts w:hint="eastAsia"/>
          <w:bdr w:val="single" w:sz="4" w:space="0" w:color="auto"/>
        </w:rPr>
        <w:t xml:space="preserve">人　</w:t>
      </w:r>
      <w:r w:rsidR="00D7155E">
        <w:rPr>
          <w:rFonts w:hint="eastAsia"/>
          <w:bdr w:val="single" w:sz="4" w:space="0" w:color="auto"/>
        </w:rPr>
        <w:t>２，２００円</w:t>
      </w:r>
      <w:r>
        <w:rPr>
          <w:rFonts w:hint="eastAsia"/>
          <w:bdr w:val="single" w:sz="4" w:space="0" w:color="auto"/>
        </w:rPr>
        <w:t>（税込）</w:t>
      </w:r>
    </w:p>
    <w:p w14:paraId="7D7E404A" w14:textId="77777777" w:rsidR="005A2A46" w:rsidRDefault="005A2A46" w:rsidP="00C326CB">
      <w:pPr>
        <w:snapToGrid w:val="0"/>
      </w:pPr>
      <w:r>
        <w:rPr>
          <w:rFonts w:hint="eastAsia"/>
        </w:rPr>
        <w:t xml:space="preserve">　</w:t>
      </w:r>
    </w:p>
    <w:p w14:paraId="6F75451A" w14:textId="47C3AF24" w:rsidR="005A2A46" w:rsidRDefault="005A2A46" w:rsidP="005A2A46">
      <w:pPr>
        <w:ind w:firstLineChars="100" w:firstLine="210"/>
      </w:pPr>
      <w:r w:rsidRPr="000F50A9">
        <w:rPr>
          <w:rFonts w:hint="eastAsia"/>
        </w:rPr>
        <w:t>⑤　甲状腺機能検査</w:t>
      </w:r>
      <w:r w:rsidR="00E152E5" w:rsidRPr="000F50A9">
        <w:rPr>
          <w:rFonts w:hint="eastAsia"/>
        </w:rPr>
        <w:t>（甲状腺刺激ホルモン等測定）</w:t>
      </w:r>
      <w:r w:rsidRPr="000F50A9">
        <w:rPr>
          <w:rFonts w:hint="eastAsia"/>
        </w:rPr>
        <w:t xml:space="preserve">　　　　・・・・・</w:t>
      </w:r>
      <w:r w:rsidRPr="000F50A9">
        <w:rPr>
          <w:rFonts w:hint="eastAsia"/>
          <w:bdr w:val="single" w:sz="4" w:space="0" w:color="auto"/>
        </w:rPr>
        <w:t>1</w:t>
      </w:r>
      <w:r w:rsidRPr="000F50A9">
        <w:rPr>
          <w:rFonts w:hint="eastAsia"/>
          <w:bdr w:val="single" w:sz="4" w:space="0" w:color="auto"/>
        </w:rPr>
        <w:t xml:space="preserve">人　</w:t>
      </w:r>
      <w:r w:rsidR="0088283F">
        <w:rPr>
          <w:rFonts w:hint="eastAsia"/>
          <w:bdr w:val="single" w:sz="4" w:space="0" w:color="auto"/>
        </w:rPr>
        <w:t>３，３００</w:t>
      </w:r>
      <w:r w:rsidRPr="000F50A9">
        <w:rPr>
          <w:rFonts w:hint="eastAsia"/>
          <w:bdr w:val="single" w:sz="4" w:space="0" w:color="auto"/>
        </w:rPr>
        <w:t>円（税込）</w:t>
      </w:r>
    </w:p>
    <w:p w14:paraId="00E8D7C8" w14:textId="77777777" w:rsidR="005A2A46" w:rsidRDefault="005A2A46" w:rsidP="00C326CB">
      <w:pPr>
        <w:snapToGrid w:val="0"/>
      </w:pPr>
      <w:r>
        <w:rPr>
          <w:rFonts w:hint="eastAsia"/>
        </w:rPr>
        <w:t xml:space="preserve">　</w:t>
      </w:r>
    </w:p>
    <w:p w14:paraId="7FAAC555" w14:textId="77777777" w:rsidR="005A2A46" w:rsidRDefault="005A2A46">
      <w:r>
        <w:rPr>
          <w:rFonts w:hint="eastAsia"/>
        </w:rPr>
        <w:t xml:space="preserve">　⑥　リュウマチ検査</w:t>
      </w:r>
      <w:r w:rsidR="00E152E5">
        <w:rPr>
          <w:rFonts w:hint="eastAsia"/>
        </w:rPr>
        <w:t>（慢性関節リュウマチ等判定）</w:t>
      </w:r>
      <w:r>
        <w:rPr>
          <w:rFonts w:hint="eastAsia"/>
        </w:rPr>
        <w:t xml:space="preserve">　　　　・・・・・</w:t>
      </w:r>
      <w:r>
        <w:rPr>
          <w:rFonts w:hint="eastAsia"/>
          <w:bdr w:val="single" w:sz="4" w:space="0" w:color="auto"/>
        </w:rPr>
        <w:t>1</w:t>
      </w:r>
      <w:r>
        <w:rPr>
          <w:rFonts w:hint="eastAsia"/>
          <w:bdr w:val="single" w:sz="4" w:space="0" w:color="auto"/>
        </w:rPr>
        <w:t xml:space="preserve">人　</w:t>
      </w:r>
      <w:r w:rsidR="00D7155E">
        <w:rPr>
          <w:rFonts w:hint="eastAsia"/>
          <w:bdr w:val="single" w:sz="4" w:space="0" w:color="auto"/>
        </w:rPr>
        <w:t>２，２００</w:t>
      </w:r>
      <w:r>
        <w:rPr>
          <w:rFonts w:hint="eastAsia"/>
          <w:bdr w:val="single" w:sz="4" w:space="0" w:color="auto"/>
        </w:rPr>
        <w:t>円（税込）</w:t>
      </w:r>
    </w:p>
    <w:p w14:paraId="55613821" w14:textId="77777777" w:rsidR="005A2A46" w:rsidRDefault="005A2A46" w:rsidP="00C326CB">
      <w:pPr>
        <w:snapToGrid w:val="0"/>
      </w:pPr>
    </w:p>
    <w:p w14:paraId="0DB31EBC" w14:textId="77777777" w:rsidR="005A2A46" w:rsidRDefault="005A2A46">
      <w:r>
        <w:rPr>
          <w:rFonts w:hint="eastAsia"/>
        </w:rPr>
        <w:t xml:space="preserve">　⑦　アレルギー検査</w:t>
      </w:r>
      <w:r w:rsidR="00E152E5">
        <w:rPr>
          <w:rFonts w:hint="eastAsia"/>
        </w:rPr>
        <w:t>（アレルギー体質判定）</w:t>
      </w:r>
      <w:r>
        <w:rPr>
          <w:rFonts w:hint="eastAsia"/>
        </w:rPr>
        <w:t xml:space="preserve">　　　　　　　・・・・・</w:t>
      </w:r>
      <w:r>
        <w:rPr>
          <w:rFonts w:hint="eastAsia"/>
          <w:bdr w:val="single" w:sz="4" w:space="0" w:color="auto"/>
        </w:rPr>
        <w:t>1</w:t>
      </w:r>
      <w:r>
        <w:rPr>
          <w:rFonts w:hint="eastAsia"/>
          <w:bdr w:val="single" w:sz="4" w:space="0" w:color="auto"/>
        </w:rPr>
        <w:t xml:space="preserve">人　</w:t>
      </w:r>
      <w:r w:rsidR="00D7155E">
        <w:rPr>
          <w:rFonts w:hint="eastAsia"/>
          <w:bdr w:val="single" w:sz="4" w:space="0" w:color="auto"/>
        </w:rPr>
        <w:t>２，２００</w:t>
      </w:r>
      <w:r>
        <w:rPr>
          <w:rFonts w:hint="eastAsia"/>
          <w:bdr w:val="single" w:sz="4" w:space="0" w:color="auto"/>
        </w:rPr>
        <w:t>円（税込）</w:t>
      </w:r>
    </w:p>
    <w:p w14:paraId="2BAED67C" w14:textId="77777777" w:rsidR="00B14ADF" w:rsidRDefault="005A2A46" w:rsidP="00C326CB">
      <w:pPr>
        <w:snapToGrid w:val="0"/>
      </w:pPr>
      <w:r>
        <w:rPr>
          <w:rFonts w:hint="eastAsia"/>
        </w:rPr>
        <w:t xml:space="preserve">　　</w:t>
      </w:r>
    </w:p>
    <w:p w14:paraId="6D6711C2" w14:textId="77777777" w:rsidR="00DD4FFD" w:rsidRDefault="00B14ADF" w:rsidP="00B14ADF">
      <w:pPr>
        <w:ind w:firstLineChars="100" w:firstLine="210"/>
        <w:rPr>
          <w:bdr w:val="single" w:sz="4" w:space="0" w:color="auto"/>
        </w:rPr>
      </w:pPr>
      <w:r>
        <w:rPr>
          <w:rFonts w:hint="eastAsia"/>
        </w:rPr>
        <w:t>⑧　アレルギー３９（アレルギー原因測定）　　　　　　　・・・・・</w:t>
      </w:r>
      <w:r>
        <w:rPr>
          <w:rFonts w:hint="eastAsia"/>
          <w:bdr w:val="single" w:sz="4" w:space="0" w:color="auto"/>
        </w:rPr>
        <w:t>1</w:t>
      </w:r>
      <w:r>
        <w:rPr>
          <w:rFonts w:hint="eastAsia"/>
          <w:bdr w:val="single" w:sz="4" w:space="0" w:color="auto"/>
        </w:rPr>
        <w:t>人　１２，５００円（税込）</w:t>
      </w:r>
    </w:p>
    <w:p w14:paraId="262140F4" w14:textId="77777777" w:rsidR="00310AD1" w:rsidRDefault="00310AD1" w:rsidP="00C326CB">
      <w:pPr>
        <w:snapToGrid w:val="0"/>
        <w:ind w:firstLineChars="100" w:firstLine="210"/>
        <w:rPr>
          <w:bdr w:val="single" w:sz="4" w:space="0" w:color="auto"/>
        </w:rPr>
      </w:pPr>
    </w:p>
    <w:p w14:paraId="0D720AA3" w14:textId="60C349B9" w:rsidR="00C326CB" w:rsidRDefault="005C7F76" w:rsidP="005C7F76">
      <w:pPr>
        <w:ind w:firstLineChars="100" w:firstLine="210"/>
        <w:rPr>
          <w:bdr w:val="single" w:sz="4" w:space="0" w:color="auto"/>
        </w:rPr>
      </w:pPr>
      <w:r w:rsidRPr="000F50A9">
        <w:rPr>
          <w:rFonts w:ascii="ＭＳ 明朝" w:hAnsi="ＭＳ 明朝" w:cs="ＭＳ 明朝" w:hint="eastAsia"/>
        </w:rPr>
        <w:t>⑨</w:t>
      </w:r>
      <w:r w:rsidRPr="000F50A9">
        <w:rPr>
          <w:rFonts w:hint="eastAsia"/>
        </w:rPr>
        <w:t xml:space="preserve">　尿酸</w:t>
      </w:r>
      <w:r w:rsidRPr="000F50A9">
        <w:rPr>
          <w:rFonts w:hint="eastAsia"/>
        </w:rPr>
        <w:t>(</w:t>
      </w:r>
      <w:r w:rsidRPr="000F50A9">
        <w:rPr>
          <w:rFonts w:hint="eastAsia"/>
        </w:rPr>
        <w:t>尿酸値</w:t>
      </w:r>
      <w:r w:rsidRPr="000F50A9">
        <w:rPr>
          <w:rFonts w:hint="eastAsia"/>
        </w:rPr>
        <w:t>)</w:t>
      </w:r>
      <w:r w:rsidRPr="000F50A9">
        <w:rPr>
          <w:rFonts w:hint="eastAsia"/>
        </w:rPr>
        <w:t xml:space="preserve">　　　</w:t>
      </w:r>
      <w:r w:rsidRPr="000F50A9">
        <w:rPr>
          <w:rFonts w:hint="eastAsia"/>
        </w:rPr>
        <w:t xml:space="preserve"> </w:t>
      </w:r>
      <w:r w:rsidRPr="000F50A9">
        <w:rPr>
          <w:rFonts w:hint="eastAsia"/>
        </w:rPr>
        <w:t xml:space="preserve">　　　　　　　　　　　　　　　</w:t>
      </w:r>
      <w:r w:rsidRPr="000F50A9">
        <w:rPr>
          <w:rFonts w:hint="eastAsia"/>
        </w:rPr>
        <w:t xml:space="preserve"> </w:t>
      </w:r>
      <w:r w:rsidRPr="000F50A9">
        <w:rPr>
          <w:rFonts w:hint="eastAsia"/>
        </w:rPr>
        <w:t>・・・・・</w:t>
      </w:r>
      <w:r w:rsidRPr="000F50A9">
        <w:rPr>
          <w:rFonts w:hint="eastAsia"/>
          <w:bdr w:val="single" w:sz="4" w:space="0" w:color="auto"/>
        </w:rPr>
        <w:t>1</w:t>
      </w:r>
      <w:r w:rsidRPr="000F50A9">
        <w:rPr>
          <w:rFonts w:hint="eastAsia"/>
          <w:bdr w:val="single" w:sz="4" w:space="0" w:color="auto"/>
        </w:rPr>
        <w:t>人　３３０円（税込）</w:t>
      </w:r>
    </w:p>
    <w:p w14:paraId="3EF01BB8" w14:textId="77777777" w:rsidR="000F50A9" w:rsidRPr="005C7F76" w:rsidRDefault="000F50A9" w:rsidP="005C7F76">
      <w:pPr>
        <w:ind w:firstLineChars="100" w:firstLine="210"/>
      </w:pPr>
    </w:p>
    <w:p w14:paraId="6B0EBD71" w14:textId="77777777" w:rsidR="00F16F45" w:rsidRPr="00B60259" w:rsidRDefault="00DD4FFD" w:rsidP="00B14ADF">
      <w:pPr>
        <w:ind w:firstLineChars="100" w:firstLine="240"/>
        <w:rPr>
          <w:b/>
          <w:noProof/>
          <w:color w:val="FF0000"/>
          <w:sz w:val="24"/>
        </w:rPr>
      </w:pPr>
      <w:r w:rsidRPr="00B60259">
        <w:rPr>
          <w:rFonts w:hint="eastAsia"/>
          <w:color w:val="FF0000"/>
          <w:sz w:val="24"/>
        </w:rPr>
        <w:t>※</w:t>
      </w:r>
      <w:r w:rsidRPr="00B60259">
        <w:rPr>
          <w:rFonts w:hint="eastAsia"/>
          <w:b/>
          <w:noProof/>
          <w:color w:val="FF0000"/>
          <w:sz w:val="24"/>
        </w:rPr>
        <w:t>申込書（エクセル版）は、南伊勢町商工会ホームページ</w:t>
      </w:r>
      <w:r w:rsidR="00F16F45" w:rsidRPr="00B60259">
        <w:rPr>
          <w:rFonts w:hint="eastAsia"/>
          <w:b/>
          <w:noProof/>
          <w:color w:val="FF0000"/>
          <w:sz w:val="24"/>
        </w:rPr>
        <w:t>（商工会インフォメーション）</w:t>
      </w:r>
      <w:r w:rsidRPr="00B60259">
        <w:rPr>
          <w:rFonts w:hint="eastAsia"/>
          <w:b/>
          <w:noProof/>
          <w:color w:val="FF0000"/>
          <w:sz w:val="24"/>
        </w:rPr>
        <w:t>から</w:t>
      </w:r>
    </w:p>
    <w:p w14:paraId="2F869B07" w14:textId="77777777" w:rsidR="00DC2B6E" w:rsidRDefault="00DD4FFD" w:rsidP="00F16F45">
      <w:pPr>
        <w:ind w:firstLineChars="200" w:firstLine="482"/>
        <w:rPr>
          <w:b/>
          <w:noProof/>
          <w:color w:val="FF0000"/>
          <w:sz w:val="24"/>
        </w:rPr>
      </w:pPr>
      <w:r w:rsidRPr="00B60259">
        <w:rPr>
          <w:rFonts w:hint="eastAsia"/>
          <w:b/>
          <w:noProof/>
          <w:color w:val="FF0000"/>
          <w:sz w:val="24"/>
        </w:rPr>
        <w:t>ダウンロードすることができます。</w:t>
      </w:r>
    </w:p>
    <w:p w14:paraId="59F62280" w14:textId="716D9A4C" w:rsidR="00CB5AEB" w:rsidRPr="00B60259" w:rsidRDefault="0062501B" w:rsidP="00F16F45">
      <w:pPr>
        <w:ind w:firstLineChars="200" w:firstLine="482"/>
        <w:rPr>
          <w:b/>
          <w:color w:val="FF0000"/>
          <w:sz w:val="24"/>
        </w:rPr>
      </w:pPr>
      <w:r w:rsidRPr="00B60259">
        <w:rPr>
          <w:b/>
          <w:noProof/>
          <w:color w:val="FF0000"/>
          <w:sz w:val="24"/>
        </w:rPr>
        <mc:AlternateContent>
          <mc:Choice Requires="wps">
            <w:drawing>
              <wp:anchor distT="0" distB="0" distL="114300" distR="114300" simplePos="0" relativeHeight="251658752" behindDoc="0" locked="0" layoutInCell="1" allowOverlap="1" wp14:anchorId="4A57E36B" wp14:editId="3D9DFFDD">
                <wp:simplePos x="0" y="0"/>
                <wp:positionH relativeFrom="column">
                  <wp:posOffset>-9525</wp:posOffset>
                </wp:positionH>
                <wp:positionV relativeFrom="paragraph">
                  <wp:posOffset>9580880</wp:posOffset>
                </wp:positionV>
                <wp:extent cx="3962400" cy="182245"/>
                <wp:effectExtent l="19050" t="14605" r="9525" b="1270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182245"/>
                        </a:xfrm>
                        <a:prstGeom prst="rect">
                          <a:avLst/>
                        </a:prstGeom>
                        <a:extLst>
                          <a:ext uri="{AF507438-7753-43E0-B8FC-AC1667EBCBE1}">
                            <a14:hiddenEffects xmlns:a14="http://schemas.microsoft.com/office/drawing/2010/main">
                              <a:effectLst/>
                            </a14:hiddenEffects>
                          </a:ext>
                        </a:extLst>
                      </wps:spPr>
                      <wps:txbx>
                        <w:txbxContent>
                          <w:p w14:paraId="68FF53A1" w14:textId="77777777" w:rsidR="0062501B" w:rsidRDefault="0062501B" w:rsidP="0062501B">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※南伊勢町商工会ホームページからダウンロードできます。</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57E36B" id="_x0000_t202" coordsize="21600,21600" o:spt="202" path="m,l,21600r21600,l21600,xe">
                <v:stroke joinstyle="miter"/>
                <v:path gradientshapeok="t" o:connecttype="rect"/>
              </v:shapetype>
              <v:shape id="WordArt 14" o:spid="_x0000_s1028" type="#_x0000_t202" style="position:absolute;left:0;text-align:left;margin-left:-.75pt;margin-top:754.4pt;width:312pt;height:1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" filled="f" stroked="f">
                <o:lock v:ext="edit" shapetype="t"/>
                <v:textbox style="mso-fit-shape-to-text:t">
                  <w:txbxContent>
                    <w:p w14:paraId="68FF53A1" w14:textId="77777777" w:rsidR="0062501B" w:rsidRDefault="0062501B" w:rsidP="0062501B">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※南伊勢町商工会ホームページからダウンロードできます。</w:t>
                      </w:r>
                    </w:p>
                  </w:txbxContent>
                </v:textbox>
              </v:shape>
            </w:pict>
          </mc:Fallback>
        </mc:AlternateContent>
      </w:r>
    </w:p>
    <w:sectPr w:rsidR="00CB5AEB" w:rsidRPr="00B60259" w:rsidSect="00673954">
      <w:footerReference w:type="even" r:id="rId8"/>
      <w:footerReference w:type="default" r:id="rId9"/>
      <w:pgSz w:w="11906" w:h="16838"/>
      <w:pgMar w:top="720" w:right="720" w:bottom="720" w:left="720" w:header="851" w:footer="39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30B3" w16cex:dateUtc="2022-08-03T08:36:00Z"/>
  <w16cex:commentExtensible w16cex:durableId="269530BE" w16cex:dateUtc="2022-08-03T08:37:00Z"/>
  <w16cex:commentExtensible w16cex:durableId="26953115" w16cex:dateUtc="2022-08-03T08:38:00Z"/>
  <w16cex:commentExtensible w16cex:durableId="269530D6" w16cex:dateUtc="2022-08-03T08:37:00Z"/>
  <w16cex:commentExtensible w16cex:durableId="269530DF" w16cex:dateUtc="2022-08-03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EDFD9" w16cid:durableId="269530B3"/>
  <w16cid:commentId w16cid:paraId="4D3FFE27" w16cid:durableId="269530BE"/>
  <w16cid:commentId w16cid:paraId="3225EE04" w16cid:durableId="26953115"/>
  <w16cid:commentId w16cid:paraId="081D6D40" w16cid:durableId="269530D6"/>
  <w16cid:commentId w16cid:paraId="21673D3D" w16cid:durableId="26953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D201" w14:textId="77777777" w:rsidR="00D93E72" w:rsidRDefault="00D93E72">
      <w:r>
        <w:separator/>
      </w:r>
    </w:p>
  </w:endnote>
  <w:endnote w:type="continuationSeparator" w:id="0">
    <w:p w14:paraId="20EF987D" w14:textId="77777777" w:rsidR="00D93E72" w:rsidRDefault="00D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0825" w14:textId="77777777" w:rsidR="0016623B" w:rsidRDefault="001662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A4597E" w14:textId="77777777" w:rsidR="0016623B" w:rsidRDefault="001662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CE95" w14:textId="221BA82B" w:rsidR="0016623B" w:rsidRDefault="001662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7543">
      <w:rPr>
        <w:rStyle w:val="a7"/>
        <w:noProof/>
      </w:rPr>
      <w:t>2</w:t>
    </w:r>
    <w:r>
      <w:rPr>
        <w:rStyle w:val="a7"/>
      </w:rPr>
      <w:fldChar w:fldCharType="end"/>
    </w:r>
  </w:p>
  <w:p w14:paraId="26B20F0F" w14:textId="77777777" w:rsidR="0016623B" w:rsidRDefault="0016623B" w:rsidP="00CD54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50B8" w14:textId="77777777" w:rsidR="00D93E72" w:rsidRDefault="00D93E72">
      <w:r>
        <w:separator/>
      </w:r>
    </w:p>
  </w:footnote>
  <w:footnote w:type="continuationSeparator" w:id="0">
    <w:p w14:paraId="2BBAB7E5" w14:textId="77777777" w:rsidR="00D93E72" w:rsidRDefault="00D93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3BC"/>
    <w:multiLevelType w:val="hybridMultilevel"/>
    <w:tmpl w:val="1E5060C2"/>
    <w:lvl w:ilvl="0" w:tplc="66A43CFE">
      <w:start w:val="4"/>
      <w:numFmt w:val="bullet"/>
      <w:lvlText w:val="※"/>
      <w:lvlJc w:val="left"/>
      <w:pPr>
        <w:tabs>
          <w:tab w:val="num" w:pos="420"/>
        </w:tabs>
        <w:ind w:left="420" w:hanging="420"/>
      </w:pPr>
      <w:rPr>
        <w:rFonts w:ascii="ＭＳ 明朝" w:eastAsia="ＭＳ 明朝" w:hAnsi="ＭＳ 明朝" w:cs="Times New Roman" w:hint="eastAsia"/>
        <w:b/>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05"/>
    <w:rsid w:val="00001914"/>
    <w:rsid w:val="00010BBF"/>
    <w:rsid w:val="0002253F"/>
    <w:rsid w:val="00053E81"/>
    <w:rsid w:val="00062E0D"/>
    <w:rsid w:val="000645F3"/>
    <w:rsid w:val="000A1B6B"/>
    <w:rsid w:val="000B3EC7"/>
    <w:rsid w:val="000B5172"/>
    <w:rsid w:val="000F50A9"/>
    <w:rsid w:val="000F7391"/>
    <w:rsid w:val="00125FA2"/>
    <w:rsid w:val="001533D9"/>
    <w:rsid w:val="00162F96"/>
    <w:rsid w:val="0016623B"/>
    <w:rsid w:val="00177A46"/>
    <w:rsid w:val="0018077F"/>
    <w:rsid w:val="001920AE"/>
    <w:rsid w:val="001A1405"/>
    <w:rsid w:val="001A3062"/>
    <w:rsid w:val="001C3544"/>
    <w:rsid w:val="001D61F0"/>
    <w:rsid w:val="001E1104"/>
    <w:rsid w:val="001F4EE0"/>
    <w:rsid w:val="002318F2"/>
    <w:rsid w:val="00235290"/>
    <w:rsid w:val="0025226E"/>
    <w:rsid w:val="00256716"/>
    <w:rsid w:val="002647AE"/>
    <w:rsid w:val="002670CC"/>
    <w:rsid w:val="002B7756"/>
    <w:rsid w:val="002C1306"/>
    <w:rsid w:val="002C5287"/>
    <w:rsid w:val="002D49E4"/>
    <w:rsid w:val="002D6A8F"/>
    <w:rsid w:val="00310AD1"/>
    <w:rsid w:val="00334D06"/>
    <w:rsid w:val="00350600"/>
    <w:rsid w:val="0036713F"/>
    <w:rsid w:val="00370529"/>
    <w:rsid w:val="00412865"/>
    <w:rsid w:val="00427AFA"/>
    <w:rsid w:val="004311DF"/>
    <w:rsid w:val="00434F13"/>
    <w:rsid w:val="0045190F"/>
    <w:rsid w:val="00455A63"/>
    <w:rsid w:val="004A19D1"/>
    <w:rsid w:val="004B496F"/>
    <w:rsid w:val="004D376C"/>
    <w:rsid w:val="005033C6"/>
    <w:rsid w:val="00540360"/>
    <w:rsid w:val="005510EB"/>
    <w:rsid w:val="00556B89"/>
    <w:rsid w:val="00562BE4"/>
    <w:rsid w:val="00565B20"/>
    <w:rsid w:val="00575577"/>
    <w:rsid w:val="00590DE6"/>
    <w:rsid w:val="00592A15"/>
    <w:rsid w:val="005A17FC"/>
    <w:rsid w:val="005A2A46"/>
    <w:rsid w:val="005B536B"/>
    <w:rsid w:val="005C1FCD"/>
    <w:rsid w:val="005C4029"/>
    <w:rsid w:val="005C7F76"/>
    <w:rsid w:val="00612528"/>
    <w:rsid w:val="00620AA2"/>
    <w:rsid w:val="0062501B"/>
    <w:rsid w:val="006525C8"/>
    <w:rsid w:val="00673954"/>
    <w:rsid w:val="007148A6"/>
    <w:rsid w:val="00726224"/>
    <w:rsid w:val="00731005"/>
    <w:rsid w:val="0076450E"/>
    <w:rsid w:val="00783085"/>
    <w:rsid w:val="00784F7C"/>
    <w:rsid w:val="007958D0"/>
    <w:rsid w:val="007C7D7C"/>
    <w:rsid w:val="007F2079"/>
    <w:rsid w:val="0082346A"/>
    <w:rsid w:val="00824A3D"/>
    <w:rsid w:val="00837543"/>
    <w:rsid w:val="00842AD1"/>
    <w:rsid w:val="008670FC"/>
    <w:rsid w:val="008735A2"/>
    <w:rsid w:val="008802A1"/>
    <w:rsid w:val="0088283F"/>
    <w:rsid w:val="008C1C66"/>
    <w:rsid w:val="008D622C"/>
    <w:rsid w:val="009018B3"/>
    <w:rsid w:val="00911056"/>
    <w:rsid w:val="0091314F"/>
    <w:rsid w:val="00913329"/>
    <w:rsid w:val="009317D3"/>
    <w:rsid w:val="00935473"/>
    <w:rsid w:val="009415D1"/>
    <w:rsid w:val="00A12CD8"/>
    <w:rsid w:val="00A26F23"/>
    <w:rsid w:val="00AD0948"/>
    <w:rsid w:val="00B14ADF"/>
    <w:rsid w:val="00B40355"/>
    <w:rsid w:val="00B60259"/>
    <w:rsid w:val="00BA59A4"/>
    <w:rsid w:val="00BB65CE"/>
    <w:rsid w:val="00C04659"/>
    <w:rsid w:val="00C326CB"/>
    <w:rsid w:val="00C42A87"/>
    <w:rsid w:val="00C74AEC"/>
    <w:rsid w:val="00CB5AEB"/>
    <w:rsid w:val="00CC76A0"/>
    <w:rsid w:val="00CD54AA"/>
    <w:rsid w:val="00D04253"/>
    <w:rsid w:val="00D05196"/>
    <w:rsid w:val="00D12723"/>
    <w:rsid w:val="00D37A70"/>
    <w:rsid w:val="00D7155E"/>
    <w:rsid w:val="00D93E72"/>
    <w:rsid w:val="00DB29BB"/>
    <w:rsid w:val="00DC2B6E"/>
    <w:rsid w:val="00DD4FFD"/>
    <w:rsid w:val="00DE5721"/>
    <w:rsid w:val="00DF4516"/>
    <w:rsid w:val="00E12115"/>
    <w:rsid w:val="00E152E5"/>
    <w:rsid w:val="00E42F17"/>
    <w:rsid w:val="00E52565"/>
    <w:rsid w:val="00E60999"/>
    <w:rsid w:val="00EB486E"/>
    <w:rsid w:val="00EE33C0"/>
    <w:rsid w:val="00EE7247"/>
    <w:rsid w:val="00EF4215"/>
    <w:rsid w:val="00EF4BB5"/>
    <w:rsid w:val="00F11549"/>
    <w:rsid w:val="00F16F45"/>
    <w:rsid w:val="00F36DDF"/>
    <w:rsid w:val="00F63E00"/>
    <w:rsid w:val="00F71013"/>
    <w:rsid w:val="00FD2203"/>
    <w:rsid w:val="00FE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30974B5"/>
  <w15:chartTrackingRefBased/>
  <w15:docId w15:val="{95B994AB-455B-40C5-A4D2-D0F80C2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character" w:styleId="a8">
    <w:name w:val="Hyperlink"/>
    <w:semiHidden/>
    <w:rPr>
      <w:color w:val="0000FF"/>
      <w:u w:val="single"/>
    </w:rPr>
  </w:style>
  <w:style w:type="paragraph" w:styleId="a9">
    <w:name w:val="header"/>
    <w:basedOn w:val="a"/>
    <w:link w:val="aa"/>
    <w:uiPriority w:val="99"/>
    <w:unhideWhenUsed/>
    <w:rsid w:val="001A1405"/>
    <w:pPr>
      <w:tabs>
        <w:tab w:val="center" w:pos="4252"/>
        <w:tab w:val="right" w:pos="8504"/>
      </w:tabs>
      <w:snapToGrid w:val="0"/>
    </w:pPr>
    <w:rPr>
      <w:lang w:val="x-none" w:eastAsia="x-none"/>
    </w:rPr>
  </w:style>
  <w:style w:type="character" w:customStyle="1" w:styleId="aa">
    <w:name w:val="ヘッダー (文字)"/>
    <w:link w:val="a9"/>
    <w:uiPriority w:val="99"/>
    <w:rsid w:val="001A1405"/>
    <w:rPr>
      <w:kern w:val="2"/>
      <w:sz w:val="21"/>
      <w:szCs w:val="24"/>
    </w:rPr>
  </w:style>
  <w:style w:type="paragraph" w:styleId="ab">
    <w:name w:val="Balloon Text"/>
    <w:basedOn w:val="a"/>
    <w:link w:val="ac"/>
    <w:uiPriority w:val="99"/>
    <w:semiHidden/>
    <w:unhideWhenUsed/>
    <w:rsid w:val="00D12723"/>
    <w:rPr>
      <w:rFonts w:ascii="Arial" w:eastAsia="ＭＳ ゴシック" w:hAnsi="Arial"/>
      <w:sz w:val="18"/>
      <w:szCs w:val="18"/>
      <w:lang w:val="x-none" w:eastAsia="x-none"/>
    </w:rPr>
  </w:style>
  <w:style w:type="character" w:customStyle="1" w:styleId="ac">
    <w:name w:val="吹き出し (文字)"/>
    <w:link w:val="ab"/>
    <w:uiPriority w:val="99"/>
    <w:semiHidden/>
    <w:rsid w:val="00D12723"/>
    <w:rPr>
      <w:rFonts w:ascii="Arial" w:eastAsia="ＭＳ ゴシック" w:hAnsi="Arial" w:cs="Times New Roman"/>
      <w:kern w:val="2"/>
      <w:sz w:val="18"/>
      <w:szCs w:val="18"/>
    </w:rPr>
  </w:style>
  <w:style w:type="character" w:styleId="ad">
    <w:name w:val="annotation reference"/>
    <w:basedOn w:val="a0"/>
    <w:uiPriority w:val="99"/>
    <w:semiHidden/>
    <w:unhideWhenUsed/>
    <w:rsid w:val="005C7F76"/>
    <w:rPr>
      <w:sz w:val="18"/>
      <w:szCs w:val="18"/>
    </w:rPr>
  </w:style>
  <w:style w:type="paragraph" w:styleId="ae">
    <w:name w:val="annotation text"/>
    <w:basedOn w:val="a"/>
    <w:link w:val="af"/>
    <w:uiPriority w:val="99"/>
    <w:semiHidden/>
    <w:unhideWhenUsed/>
    <w:rsid w:val="005C7F76"/>
    <w:pPr>
      <w:jc w:val="left"/>
    </w:pPr>
  </w:style>
  <w:style w:type="character" w:customStyle="1" w:styleId="af">
    <w:name w:val="コメント文字列 (文字)"/>
    <w:basedOn w:val="a0"/>
    <w:link w:val="ae"/>
    <w:uiPriority w:val="99"/>
    <w:semiHidden/>
    <w:rsid w:val="005C7F76"/>
    <w:rPr>
      <w:kern w:val="2"/>
      <w:sz w:val="21"/>
      <w:szCs w:val="24"/>
    </w:rPr>
  </w:style>
  <w:style w:type="paragraph" w:styleId="af0">
    <w:name w:val="annotation subject"/>
    <w:basedOn w:val="ae"/>
    <w:next w:val="ae"/>
    <w:link w:val="af1"/>
    <w:uiPriority w:val="99"/>
    <w:semiHidden/>
    <w:unhideWhenUsed/>
    <w:rsid w:val="005C7F76"/>
    <w:rPr>
      <w:b/>
      <w:bCs/>
    </w:rPr>
  </w:style>
  <w:style w:type="character" w:customStyle="1" w:styleId="af1">
    <w:name w:val="コメント内容 (文字)"/>
    <w:basedOn w:val="af"/>
    <w:link w:val="af0"/>
    <w:uiPriority w:val="99"/>
    <w:semiHidden/>
    <w:rsid w:val="005C7F7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8821-FF8A-4551-8121-B7F79E1E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1369</Words>
  <Characters>426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度会協第号</vt:lpstr>
      <vt:lpstr>度会協第号</vt:lpstr>
    </vt:vector>
  </TitlesOfParts>
  <Company>Toshiba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度会協第号</dc:title>
  <dc:subject/>
  <dc:creator>minamiise</dc:creator>
  <cp:keywords/>
  <cp:lastModifiedBy>User</cp:lastModifiedBy>
  <cp:revision>10</cp:revision>
  <cp:lastPrinted>2020-08-07T05:33:00Z</cp:lastPrinted>
  <dcterms:created xsi:type="dcterms:W3CDTF">2022-08-03T08:43:00Z</dcterms:created>
  <dcterms:modified xsi:type="dcterms:W3CDTF">2023-07-28T05:40:00Z</dcterms:modified>
</cp:coreProperties>
</file>